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9A3" w:rsidRPr="007679D5" w:rsidRDefault="008B05A9" w:rsidP="00100763">
      <w:pPr>
        <w:spacing w:after="0" w:line="240" w:lineRule="auto"/>
        <w:jc w:val="center"/>
        <w:rPr>
          <w:rFonts w:ascii="Times New Roman" w:hAnsi="Times New Roman" w:cs="Times New Roman"/>
          <w:b/>
          <w:sz w:val="28"/>
          <w:szCs w:val="28"/>
        </w:rPr>
      </w:pPr>
      <w:r w:rsidRPr="007679D5">
        <w:rPr>
          <w:rFonts w:ascii="Times New Roman" w:hAnsi="Times New Roman" w:cs="Times New Roman"/>
          <w:b/>
          <w:bCs/>
          <w:sz w:val="28"/>
          <w:szCs w:val="28"/>
        </w:rPr>
        <w:t xml:space="preserve">Объявление о проведении отбора </w:t>
      </w:r>
      <w:r w:rsidR="00A169A3" w:rsidRPr="007679D5">
        <w:rPr>
          <w:rFonts w:ascii="Times New Roman" w:hAnsi="Times New Roman" w:cs="Times New Roman"/>
          <w:b/>
          <w:bCs/>
          <w:sz w:val="28"/>
          <w:szCs w:val="28"/>
        </w:rPr>
        <w:t xml:space="preserve">заявок на предоставление </w:t>
      </w:r>
      <w:r w:rsidR="00A169A3" w:rsidRPr="007679D5">
        <w:rPr>
          <w:rFonts w:ascii="Times New Roman" w:hAnsi="Times New Roman" w:cs="Times New Roman"/>
          <w:b/>
          <w:sz w:val="28"/>
          <w:szCs w:val="28"/>
        </w:rPr>
        <w:t xml:space="preserve">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w:t>
      </w:r>
    </w:p>
    <w:p w:rsidR="00F426FF" w:rsidRPr="00100763" w:rsidRDefault="00A169A3" w:rsidP="00F426FF">
      <w:pPr>
        <w:spacing w:after="0" w:line="240" w:lineRule="auto"/>
        <w:jc w:val="center"/>
        <w:rPr>
          <w:rFonts w:ascii="Times New Roman" w:hAnsi="Times New Roman" w:cs="Times New Roman"/>
          <w:b/>
          <w:bCs/>
          <w:sz w:val="28"/>
          <w:szCs w:val="28"/>
        </w:rPr>
      </w:pPr>
      <w:r w:rsidRPr="007679D5">
        <w:rPr>
          <w:rFonts w:ascii="Times New Roman" w:hAnsi="Times New Roman" w:cs="Times New Roman"/>
          <w:b/>
          <w:sz w:val="28"/>
          <w:szCs w:val="28"/>
        </w:rPr>
        <w:t>инвестиционных проектов</w:t>
      </w:r>
      <w:r w:rsidR="00F426FF">
        <w:rPr>
          <w:rFonts w:ascii="Times New Roman" w:hAnsi="Times New Roman" w:cs="Times New Roman"/>
          <w:b/>
          <w:sz w:val="28"/>
          <w:szCs w:val="28"/>
        </w:rPr>
        <w:t>,</w:t>
      </w:r>
      <w:r w:rsidR="00F426FF" w:rsidRPr="00F426FF">
        <w:rPr>
          <w:rFonts w:ascii="Times New Roman" w:hAnsi="Times New Roman" w:cs="Times New Roman"/>
          <w:b/>
          <w:bCs/>
          <w:sz w:val="28"/>
          <w:szCs w:val="28"/>
        </w:rPr>
        <w:t xml:space="preserve"> </w:t>
      </w:r>
      <w:r w:rsidR="00F426FF" w:rsidRPr="00100763">
        <w:rPr>
          <w:rFonts w:ascii="Times New Roman" w:hAnsi="Times New Roman" w:cs="Times New Roman"/>
          <w:b/>
          <w:bCs/>
          <w:sz w:val="28"/>
          <w:szCs w:val="28"/>
        </w:rPr>
        <w:t xml:space="preserve">в соответствии с постановлением Кабинета Министров Республики Татарстан </w:t>
      </w:r>
      <w:r w:rsidR="00F426FF" w:rsidRPr="00F426FF">
        <w:rPr>
          <w:rFonts w:ascii="Times New Roman" w:hAnsi="Times New Roman" w:cs="Times New Roman"/>
          <w:b/>
          <w:bCs/>
          <w:sz w:val="28"/>
          <w:szCs w:val="28"/>
        </w:rPr>
        <w:t xml:space="preserve">от 03.11.2021 </w:t>
      </w:r>
      <w:r w:rsidR="00F426FF">
        <w:rPr>
          <w:rFonts w:ascii="Times New Roman" w:hAnsi="Times New Roman" w:cs="Times New Roman"/>
          <w:b/>
          <w:bCs/>
          <w:sz w:val="28"/>
          <w:szCs w:val="28"/>
        </w:rPr>
        <w:t>№</w:t>
      </w:r>
      <w:r w:rsidR="00F426FF" w:rsidRPr="00F426FF">
        <w:rPr>
          <w:rFonts w:ascii="Times New Roman" w:hAnsi="Times New Roman" w:cs="Times New Roman"/>
          <w:b/>
          <w:bCs/>
          <w:sz w:val="28"/>
          <w:szCs w:val="28"/>
        </w:rPr>
        <w:t xml:space="preserve"> 1041</w:t>
      </w:r>
      <w:r w:rsidR="00F426FF">
        <w:rPr>
          <w:rFonts w:ascii="Times New Roman" w:hAnsi="Times New Roman" w:cs="Times New Roman"/>
          <w:b/>
          <w:bCs/>
          <w:sz w:val="28"/>
          <w:szCs w:val="28"/>
        </w:rPr>
        <w:t>, в пределах</w:t>
      </w:r>
      <w:r w:rsidR="00E13979">
        <w:rPr>
          <w:rFonts w:ascii="Times New Roman" w:hAnsi="Times New Roman" w:cs="Times New Roman"/>
          <w:b/>
          <w:bCs/>
          <w:sz w:val="28"/>
          <w:szCs w:val="28"/>
        </w:rPr>
        <w:t xml:space="preserve"> лимитов бюджетных обязательств</w:t>
      </w:r>
    </w:p>
    <w:p w:rsidR="00F426FF" w:rsidRDefault="00F426FF" w:rsidP="00F426FF">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38249D" w:rsidRPr="007679D5" w:rsidRDefault="0038249D" w:rsidP="00A169A3">
      <w:pPr>
        <w:spacing w:after="0" w:line="240" w:lineRule="auto"/>
        <w:ind w:firstLine="709"/>
        <w:jc w:val="both"/>
        <w:rPr>
          <w:rFonts w:ascii="Times New Roman" w:hAnsi="Times New Roman" w:cs="Times New Roman"/>
          <w:sz w:val="28"/>
          <w:szCs w:val="28"/>
        </w:rPr>
      </w:pPr>
      <w:r w:rsidRPr="007679D5">
        <w:rPr>
          <w:rFonts w:ascii="Times New Roman" w:eastAsia="Times New Roman" w:hAnsi="Times New Roman" w:cs="Times New Roman"/>
          <w:color w:val="000000" w:themeColor="text1"/>
          <w:sz w:val="28"/>
          <w:szCs w:val="28"/>
          <w:lang w:eastAsia="ru-RU"/>
        </w:rPr>
        <w:t xml:space="preserve">Министерство экономики Республики Татарстан (далее – Министерство) извещает о проведении отбора </w:t>
      </w:r>
      <w:r w:rsidR="00C800B0" w:rsidRPr="007679D5">
        <w:rPr>
          <w:rFonts w:ascii="Times New Roman" w:eastAsia="Times New Roman" w:hAnsi="Times New Roman" w:cs="Times New Roman"/>
          <w:color w:val="000000" w:themeColor="text1"/>
          <w:sz w:val="28"/>
          <w:szCs w:val="28"/>
          <w:lang w:eastAsia="ru-RU"/>
        </w:rPr>
        <w:t>предложений (</w:t>
      </w:r>
      <w:r w:rsidR="008B05A9" w:rsidRPr="007679D5">
        <w:rPr>
          <w:rFonts w:ascii="Times New Roman" w:hAnsi="Times New Roman" w:cs="Times New Roman"/>
          <w:bCs/>
          <w:sz w:val="28"/>
          <w:szCs w:val="28"/>
        </w:rPr>
        <w:t>заявок</w:t>
      </w:r>
      <w:r w:rsidR="00DE1712" w:rsidRPr="007679D5">
        <w:rPr>
          <w:rFonts w:ascii="Times New Roman" w:hAnsi="Times New Roman" w:cs="Times New Roman"/>
          <w:bCs/>
          <w:sz w:val="28"/>
          <w:szCs w:val="28"/>
        </w:rPr>
        <w:t>)</w:t>
      </w:r>
      <w:r w:rsidR="008B05A9" w:rsidRPr="007679D5">
        <w:rPr>
          <w:rFonts w:ascii="Times New Roman" w:hAnsi="Times New Roman" w:cs="Times New Roman"/>
          <w:bCs/>
          <w:sz w:val="28"/>
          <w:szCs w:val="28"/>
        </w:rPr>
        <w:t xml:space="preserve"> </w:t>
      </w:r>
      <w:r w:rsidR="00A169A3" w:rsidRPr="007679D5">
        <w:rPr>
          <w:rFonts w:ascii="Times New Roman" w:hAnsi="Times New Roman" w:cs="Times New Roman"/>
          <w:bCs/>
          <w:sz w:val="28"/>
          <w:szCs w:val="28"/>
        </w:rPr>
        <w:t>на предоставление 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инвестиционных проектов</w:t>
      </w:r>
      <w:r w:rsidR="0089211F" w:rsidRPr="007679D5">
        <w:rPr>
          <w:rFonts w:ascii="Times New Roman" w:hAnsi="Times New Roman" w:cs="Times New Roman"/>
          <w:sz w:val="28"/>
          <w:szCs w:val="28"/>
        </w:rPr>
        <w:t xml:space="preserve"> </w:t>
      </w:r>
      <w:r w:rsidR="00DE1712" w:rsidRPr="007679D5">
        <w:rPr>
          <w:rFonts w:ascii="Times New Roman" w:hAnsi="Times New Roman" w:cs="Times New Roman"/>
          <w:bCs/>
          <w:sz w:val="28"/>
          <w:szCs w:val="28"/>
        </w:rPr>
        <w:t xml:space="preserve">(далее соответственно </w:t>
      </w:r>
      <w:r w:rsidR="009E2453" w:rsidRPr="007679D5">
        <w:rPr>
          <w:rFonts w:ascii="Times New Roman" w:hAnsi="Times New Roman" w:cs="Times New Roman"/>
          <w:bCs/>
          <w:sz w:val="28"/>
          <w:szCs w:val="28"/>
        </w:rPr>
        <w:t xml:space="preserve">- </w:t>
      </w:r>
      <w:r w:rsidR="00DE1712" w:rsidRPr="007679D5">
        <w:rPr>
          <w:rFonts w:ascii="Times New Roman" w:hAnsi="Times New Roman" w:cs="Times New Roman"/>
          <w:bCs/>
          <w:sz w:val="28"/>
          <w:szCs w:val="28"/>
        </w:rPr>
        <w:t>заявка, участник отбора)</w:t>
      </w:r>
      <w:r w:rsidR="008B69FA" w:rsidRPr="007679D5">
        <w:rPr>
          <w:rFonts w:ascii="Times New Roman" w:hAnsi="Times New Roman" w:cs="Times New Roman"/>
          <w:sz w:val="28"/>
          <w:szCs w:val="28"/>
        </w:rPr>
        <w:t xml:space="preserve">. </w:t>
      </w:r>
    </w:p>
    <w:p w:rsidR="00531D12" w:rsidRPr="007679D5" w:rsidRDefault="00531D12" w:rsidP="00531D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Отбор заявок осуществляется в соответствии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на получение субсидии, утвержденный постановлением Кабинета Министров Республики Татарстан </w:t>
      </w:r>
      <w:r w:rsidRPr="00AF068C">
        <w:rPr>
          <w:rFonts w:ascii="Times New Roman" w:hAnsi="Times New Roman" w:cs="Times New Roman"/>
          <w:bCs/>
          <w:sz w:val="28"/>
          <w:szCs w:val="28"/>
        </w:rPr>
        <w:t>от 03.11.2021 № 1041 «Об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w:t>
      </w:r>
      <w:r w:rsidR="008239AF">
        <w:rPr>
          <w:rFonts w:ascii="Times New Roman" w:hAnsi="Times New Roman" w:cs="Times New Roman"/>
          <w:bCs/>
          <w:sz w:val="28"/>
          <w:szCs w:val="28"/>
        </w:rPr>
        <w:t xml:space="preserve">в редакции от </w:t>
      </w:r>
      <w:r w:rsidR="00CF49FF">
        <w:rPr>
          <w:rFonts w:ascii="Times New Roman" w:hAnsi="Times New Roman" w:cs="Times New Roman"/>
          <w:bCs/>
          <w:sz w:val="28"/>
          <w:szCs w:val="28"/>
        </w:rPr>
        <w:t>13</w:t>
      </w:r>
      <w:r w:rsidR="00F426FF" w:rsidRPr="00F426FF">
        <w:rPr>
          <w:rFonts w:ascii="Times New Roman" w:hAnsi="Times New Roman" w:cs="Times New Roman"/>
          <w:bCs/>
          <w:sz w:val="28"/>
          <w:szCs w:val="28"/>
        </w:rPr>
        <w:t>.</w:t>
      </w:r>
      <w:r w:rsidR="00CF49FF">
        <w:rPr>
          <w:rFonts w:ascii="Times New Roman" w:hAnsi="Times New Roman" w:cs="Times New Roman"/>
          <w:bCs/>
          <w:sz w:val="28"/>
          <w:szCs w:val="28"/>
        </w:rPr>
        <w:t>12</w:t>
      </w:r>
      <w:r w:rsidR="00F426FF" w:rsidRPr="00F426FF">
        <w:rPr>
          <w:rFonts w:ascii="Times New Roman" w:hAnsi="Times New Roman" w:cs="Times New Roman"/>
          <w:bCs/>
          <w:sz w:val="28"/>
          <w:szCs w:val="28"/>
        </w:rPr>
        <w:t>.2023</w:t>
      </w:r>
      <w:r w:rsidR="008239AF">
        <w:rPr>
          <w:rFonts w:ascii="Times New Roman" w:hAnsi="Times New Roman" w:cs="Times New Roman"/>
          <w:bCs/>
          <w:sz w:val="28"/>
          <w:szCs w:val="28"/>
        </w:rPr>
        <w:t xml:space="preserve"> № </w:t>
      </w:r>
      <w:r w:rsidR="00CF49FF">
        <w:rPr>
          <w:rFonts w:ascii="Times New Roman" w:hAnsi="Times New Roman" w:cs="Times New Roman"/>
          <w:bCs/>
          <w:sz w:val="28"/>
          <w:szCs w:val="28"/>
        </w:rPr>
        <w:t>1604</w:t>
      </w:r>
      <w:r w:rsidR="008239AF">
        <w:rPr>
          <w:rFonts w:ascii="Times New Roman" w:hAnsi="Times New Roman" w:cs="Times New Roman"/>
          <w:bCs/>
          <w:sz w:val="28"/>
          <w:szCs w:val="28"/>
        </w:rPr>
        <w:t xml:space="preserve">, </w:t>
      </w:r>
      <w:r w:rsidRPr="00AF068C">
        <w:rPr>
          <w:rFonts w:ascii="Times New Roman" w:hAnsi="Times New Roman" w:cs="Times New Roman"/>
          <w:bCs/>
          <w:sz w:val="28"/>
          <w:szCs w:val="28"/>
        </w:rPr>
        <w:t>далее – Порядок).</w:t>
      </w:r>
    </w:p>
    <w:p w:rsidR="00531D12" w:rsidRDefault="00531D12" w:rsidP="00FC6435">
      <w:pPr>
        <w:spacing w:after="0" w:line="240" w:lineRule="auto"/>
        <w:ind w:firstLine="709"/>
        <w:jc w:val="both"/>
        <w:rPr>
          <w:rFonts w:ascii="Times New Roman" w:hAnsi="Times New Roman" w:cs="Times New Roman"/>
          <w:bCs/>
          <w:sz w:val="28"/>
          <w:szCs w:val="28"/>
        </w:rPr>
      </w:pPr>
    </w:p>
    <w:p w:rsidR="0038249D" w:rsidRPr="00027AF9"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1. </w:t>
      </w:r>
      <w:r w:rsidRPr="00027AF9">
        <w:rPr>
          <w:rFonts w:ascii="Times New Roman" w:eastAsia="Times New Roman" w:hAnsi="Times New Roman" w:cs="Times New Roman"/>
          <w:b/>
          <w:bCs/>
          <w:color w:val="000000" w:themeColor="text1"/>
          <w:sz w:val="28"/>
          <w:szCs w:val="28"/>
          <w:lang w:eastAsia="ru-RU"/>
        </w:rPr>
        <w:t>Срок проведения отбора:</w:t>
      </w:r>
    </w:p>
    <w:p w:rsidR="008B05A9" w:rsidRPr="007679D5" w:rsidRDefault="008B05A9" w:rsidP="009E2453">
      <w:pPr>
        <w:spacing w:after="0" w:line="240" w:lineRule="auto"/>
        <w:ind w:firstLine="708"/>
        <w:jc w:val="both"/>
        <w:rPr>
          <w:rFonts w:ascii="Times New Roman" w:hAnsi="Times New Roman" w:cs="Times New Roman"/>
          <w:bCs/>
          <w:sz w:val="28"/>
          <w:szCs w:val="28"/>
        </w:rPr>
      </w:pPr>
      <w:r w:rsidRPr="00027AF9">
        <w:rPr>
          <w:rFonts w:ascii="Times New Roman" w:hAnsi="Times New Roman" w:cs="Times New Roman"/>
          <w:bCs/>
          <w:sz w:val="28"/>
          <w:szCs w:val="28"/>
        </w:rPr>
        <w:t xml:space="preserve">заявки принимаются с </w:t>
      </w:r>
      <w:r w:rsidR="00E42CD4">
        <w:rPr>
          <w:rFonts w:ascii="Times New Roman" w:hAnsi="Times New Roman" w:cs="Times New Roman"/>
          <w:bCs/>
          <w:sz w:val="28"/>
          <w:szCs w:val="28"/>
        </w:rPr>
        <w:t>24</w:t>
      </w:r>
      <w:r w:rsidR="00B42FC5" w:rsidRPr="00027AF9">
        <w:rPr>
          <w:rFonts w:ascii="Times New Roman" w:hAnsi="Times New Roman" w:cs="Times New Roman"/>
          <w:bCs/>
          <w:sz w:val="28"/>
          <w:szCs w:val="28"/>
        </w:rPr>
        <w:t xml:space="preserve"> </w:t>
      </w:r>
      <w:r w:rsidR="00E13979" w:rsidRPr="00027AF9">
        <w:rPr>
          <w:rFonts w:ascii="Times New Roman" w:hAnsi="Times New Roman" w:cs="Times New Roman"/>
          <w:bCs/>
          <w:sz w:val="28"/>
          <w:szCs w:val="28"/>
        </w:rPr>
        <w:t>декабря</w:t>
      </w:r>
      <w:r w:rsidR="008239AF" w:rsidRPr="00027AF9">
        <w:rPr>
          <w:rFonts w:ascii="Times New Roman" w:hAnsi="Times New Roman" w:cs="Times New Roman"/>
          <w:bCs/>
          <w:sz w:val="28"/>
          <w:szCs w:val="28"/>
        </w:rPr>
        <w:t xml:space="preserve"> 2023</w:t>
      </w:r>
      <w:r w:rsidRPr="00027AF9">
        <w:rPr>
          <w:rFonts w:ascii="Times New Roman" w:hAnsi="Times New Roman" w:cs="Times New Roman"/>
          <w:bCs/>
          <w:sz w:val="28"/>
          <w:szCs w:val="28"/>
        </w:rPr>
        <w:t xml:space="preserve"> года по </w:t>
      </w:r>
      <w:r w:rsidR="00110F81">
        <w:rPr>
          <w:rFonts w:ascii="Times New Roman" w:hAnsi="Times New Roman" w:cs="Times New Roman"/>
          <w:bCs/>
          <w:sz w:val="28"/>
          <w:szCs w:val="28"/>
        </w:rPr>
        <w:t>2</w:t>
      </w:r>
      <w:r w:rsidR="00E42CD4">
        <w:rPr>
          <w:rFonts w:ascii="Times New Roman" w:hAnsi="Times New Roman" w:cs="Times New Roman"/>
          <w:bCs/>
          <w:sz w:val="28"/>
          <w:szCs w:val="28"/>
        </w:rPr>
        <w:t>8</w:t>
      </w:r>
      <w:r w:rsidR="00524D42" w:rsidRPr="00027AF9">
        <w:rPr>
          <w:rFonts w:ascii="Times New Roman" w:hAnsi="Times New Roman" w:cs="Times New Roman"/>
          <w:bCs/>
          <w:sz w:val="28"/>
          <w:szCs w:val="28"/>
        </w:rPr>
        <w:t xml:space="preserve"> </w:t>
      </w:r>
      <w:r w:rsidR="00E13979" w:rsidRPr="00027AF9">
        <w:rPr>
          <w:rFonts w:ascii="Times New Roman" w:hAnsi="Times New Roman" w:cs="Times New Roman"/>
          <w:bCs/>
          <w:sz w:val="28"/>
          <w:szCs w:val="28"/>
        </w:rPr>
        <w:t>декабря</w:t>
      </w:r>
      <w:r w:rsidR="00337103" w:rsidRPr="00027AF9">
        <w:rPr>
          <w:rFonts w:ascii="Times New Roman" w:hAnsi="Times New Roman" w:cs="Times New Roman"/>
          <w:bCs/>
          <w:sz w:val="28"/>
          <w:szCs w:val="28"/>
        </w:rPr>
        <w:t xml:space="preserve"> 202</w:t>
      </w:r>
      <w:r w:rsidR="008239AF" w:rsidRPr="00027AF9">
        <w:rPr>
          <w:rFonts w:ascii="Times New Roman" w:hAnsi="Times New Roman" w:cs="Times New Roman"/>
          <w:bCs/>
          <w:sz w:val="28"/>
          <w:szCs w:val="28"/>
        </w:rPr>
        <w:t>3</w:t>
      </w:r>
      <w:r w:rsidRPr="00027AF9">
        <w:rPr>
          <w:rFonts w:ascii="Times New Roman" w:hAnsi="Times New Roman" w:cs="Times New Roman"/>
          <w:bCs/>
          <w:sz w:val="28"/>
          <w:szCs w:val="28"/>
        </w:rPr>
        <w:t xml:space="preserve"> года в рабочие дни (</w:t>
      </w:r>
      <w:proofErr w:type="spellStart"/>
      <w:r w:rsidRPr="00027AF9">
        <w:rPr>
          <w:rFonts w:ascii="Times New Roman" w:hAnsi="Times New Roman" w:cs="Times New Roman"/>
          <w:bCs/>
          <w:sz w:val="28"/>
          <w:szCs w:val="28"/>
        </w:rPr>
        <w:t>пн-чт</w:t>
      </w:r>
      <w:proofErr w:type="spellEnd"/>
      <w:r w:rsidRPr="00027AF9">
        <w:rPr>
          <w:rFonts w:ascii="Times New Roman" w:hAnsi="Times New Roman" w:cs="Times New Roman"/>
          <w:bCs/>
          <w:sz w:val="28"/>
          <w:szCs w:val="28"/>
        </w:rPr>
        <w:t xml:space="preserve"> </w:t>
      </w:r>
      <w:r w:rsidR="001567ED" w:rsidRPr="00027AF9">
        <w:rPr>
          <w:rFonts w:ascii="Times New Roman" w:eastAsia="Times New Roman" w:hAnsi="Times New Roman" w:cs="Times New Roman"/>
          <w:color w:val="000000" w:themeColor="text1"/>
          <w:sz w:val="28"/>
          <w:szCs w:val="28"/>
          <w:lang w:eastAsia="ru-RU"/>
        </w:rPr>
        <w:t>с 9:00 до 12:00 и с 12</w:t>
      </w:r>
      <w:r w:rsidR="00922D1D" w:rsidRPr="00027AF9">
        <w:rPr>
          <w:rFonts w:ascii="Times New Roman" w:eastAsia="Times New Roman" w:hAnsi="Times New Roman" w:cs="Times New Roman"/>
          <w:color w:val="000000" w:themeColor="text1"/>
          <w:sz w:val="28"/>
          <w:szCs w:val="28"/>
          <w:lang w:eastAsia="ru-RU"/>
        </w:rPr>
        <w:t>:</w:t>
      </w:r>
      <w:r w:rsidR="001567ED" w:rsidRPr="00027AF9">
        <w:rPr>
          <w:rFonts w:ascii="Times New Roman" w:eastAsia="Times New Roman" w:hAnsi="Times New Roman" w:cs="Times New Roman"/>
          <w:color w:val="000000" w:themeColor="text1"/>
          <w:sz w:val="28"/>
          <w:szCs w:val="28"/>
          <w:lang w:eastAsia="ru-RU"/>
        </w:rPr>
        <w:t>45 до 18:00</w:t>
      </w:r>
      <w:r w:rsidRPr="00027AF9">
        <w:rPr>
          <w:rFonts w:ascii="Times New Roman" w:hAnsi="Times New Roman" w:cs="Times New Roman"/>
          <w:bCs/>
          <w:sz w:val="28"/>
          <w:szCs w:val="28"/>
        </w:rPr>
        <w:t xml:space="preserve">, </w:t>
      </w:r>
      <w:proofErr w:type="spellStart"/>
      <w:r w:rsidRPr="00027AF9">
        <w:rPr>
          <w:rFonts w:ascii="Times New Roman" w:hAnsi="Times New Roman" w:cs="Times New Roman"/>
          <w:bCs/>
          <w:sz w:val="28"/>
          <w:szCs w:val="28"/>
        </w:rPr>
        <w:t>пт</w:t>
      </w:r>
      <w:proofErr w:type="spellEnd"/>
      <w:r w:rsidRPr="00027AF9">
        <w:rPr>
          <w:rFonts w:ascii="Times New Roman" w:hAnsi="Times New Roman" w:cs="Times New Roman"/>
          <w:bCs/>
          <w:sz w:val="28"/>
          <w:szCs w:val="28"/>
        </w:rPr>
        <w:t xml:space="preserve"> с 9:00 до </w:t>
      </w:r>
      <w:r w:rsidR="00922D1D" w:rsidRPr="00027AF9">
        <w:rPr>
          <w:rFonts w:ascii="Times New Roman" w:hAnsi="Times New Roman" w:cs="Times New Roman"/>
          <w:bCs/>
          <w:sz w:val="28"/>
          <w:szCs w:val="28"/>
        </w:rPr>
        <w:t>12:</w:t>
      </w:r>
      <w:r w:rsidR="001567ED" w:rsidRPr="00027AF9">
        <w:rPr>
          <w:rFonts w:ascii="Times New Roman" w:hAnsi="Times New Roman" w:cs="Times New Roman"/>
          <w:bCs/>
          <w:sz w:val="28"/>
          <w:szCs w:val="28"/>
        </w:rPr>
        <w:t>00 и с</w:t>
      </w:r>
      <w:r w:rsidR="001567ED" w:rsidRPr="007679D5">
        <w:rPr>
          <w:rFonts w:ascii="Times New Roman" w:hAnsi="Times New Roman" w:cs="Times New Roman"/>
          <w:bCs/>
          <w:sz w:val="28"/>
          <w:szCs w:val="28"/>
        </w:rPr>
        <w:t xml:space="preserve"> 12</w:t>
      </w:r>
      <w:r w:rsidR="00922D1D" w:rsidRPr="007679D5">
        <w:rPr>
          <w:rFonts w:ascii="Times New Roman" w:hAnsi="Times New Roman" w:cs="Times New Roman"/>
          <w:bCs/>
          <w:sz w:val="28"/>
          <w:szCs w:val="28"/>
        </w:rPr>
        <w:t>:</w:t>
      </w:r>
      <w:r w:rsidR="001567ED" w:rsidRPr="007679D5">
        <w:rPr>
          <w:rFonts w:ascii="Times New Roman" w:hAnsi="Times New Roman" w:cs="Times New Roman"/>
          <w:bCs/>
          <w:sz w:val="28"/>
          <w:szCs w:val="28"/>
        </w:rPr>
        <w:t xml:space="preserve">45 до </w:t>
      </w:r>
      <w:r w:rsidRPr="007679D5">
        <w:rPr>
          <w:rFonts w:ascii="Times New Roman" w:hAnsi="Times New Roman" w:cs="Times New Roman"/>
          <w:bCs/>
          <w:sz w:val="28"/>
          <w:szCs w:val="28"/>
        </w:rPr>
        <w:t>16:45).</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2. Наименование, место нахождения, почтовый адрес, адрес электронной почты Министерства:</w:t>
      </w:r>
    </w:p>
    <w:p w:rsidR="001567ED" w:rsidRPr="007679D5" w:rsidRDefault="001567ED" w:rsidP="009E2453">
      <w:pPr>
        <w:pStyle w:val="s1"/>
        <w:spacing w:before="0" w:beforeAutospacing="0" w:after="0" w:afterAutospacing="0"/>
        <w:ind w:firstLine="709"/>
        <w:jc w:val="both"/>
        <w:rPr>
          <w:rFonts w:eastAsiaTheme="minorHAnsi"/>
          <w:bCs/>
          <w:sz w:val="28"/>
          <w:szCs w:val="28"/>
          <w:lang w:eastAsia="en-US"/>
        </w:rPr>
      </w:pPr>
      <w:r w:rsidRPr="007679D5">
        <w:rPr>
          <w:rFonts w:eastAsiaTheme="minorHAnsi"/>
          <w:bCs/>
          <w:sz w:val="28"/>
          <w:szCs w:val="28"/>
          <w:lang w:eastAsia="en-US"/>
        </w:rPr>
        <w:t xml:space="preserve">420041, Республика Татарстан, г. Казань, ул. Московская, д.55, </w:t>
      </w:r>
      <w:proofErr w:type="spellStart"/>
      <w:r w:rsidRPr="007679D5">
        <w:rPr>
          <w:rFonts w:eastAsiaTheme="minorHAnsi"/>
          <w:bCs/>
          <w:sz w:val="28"/>
          <w:szCs w:val="28"/>
          <w:lang w:eastAsia="en-US"/>
        </w:rPr>
        <w:t>каб</w:t>
      </w:r>
      <w:proofErr w:type="spellEnd"/>
      <w:r w:rsidRPr="007679D5">
        <w:rPr>
          <w:rFonts w:eastAsiaTheme="minorHAnsi"/>
          <w:bCs/>
          <w:sz w:val="28"/>
          <w:szCs w:val="28"/>
          <w:lang w:eastAsia="en-US"/>
        </w:rPr>
        <w:t xml:space="preserve">. 104,  </w:t>
      </w:r>
      <w:hyperlink r:id="rId6" w:history="1">
        <w:r w:rsidRPr="007679D5">
          <w:rPr>
            <w:rStyle w:val="a3"/>
            <w:color w:val="000000" w:themeColor="text1"/>
            <w:sz w:val="28"/>
            <w:szCs w:val="28"/>
            <w:u w:val="none"/>
          </w:rPr>
          <w:t>mineconom@tatar.ru</w:t>
        </w:r>
      </w:hyperlink>
      <w:r w:rsidRPr="007679D5">
        <w:rPr>
          <w:rFonts w:eastAsiaTheme="minorHAnsi"/>
          <w:bCs/>
          <w:sz w:val="28"/>
          <w:szCs w:val="28"/>
          <w:lang w:eastAsia="en-US"/>
        </w:rPr>
        <w:t xml:space="preserve"> (почтовый адрес совпадает). </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3. Адрес страницы официального сайта Министерства в информационно-телекоммуникационной сети «Интернет» (далее – официальный сайт Министерства), на котором обеспечивается проведение отбора</w:t>
      </w:r>
      <w:r w:rsidRPr="007679D5">
        <w:rPr>
          <w:rFonts w:ascii="Times New Roman" w:eastAsia="Times New Roman" w:hAnsi="Times New Roman" w:cs="Times New Roman"/>
          <w:color w:val="000000" w:themeColor="text1"/>
          <w:sz w:val="28"/>
          <w:szCs w:val="28"/>
          <w:lang w:eastAsia="ru-RU"/>
        </w:rPr>
        <w:t>: </w:t>
      </w:r>
      <w:hyperlink r:id="rId7" w:history="1">
        <w:r w:rsidR="006E316D" w:rsidRPr="007679D5">
          <w:rPr>
            <w:rStyle w:val="a3"/>
            <w:rFonts w:ascii="Times New Roman" w:hAnsi="Times New Roman" w:cs="Times New Roman"/>
            <w:color w:val="000000" w:themeColor="text1"/>
            <w:sz w:val="28"/>
            <w:szCs w:val="28"/>
          </w:rPr>
          <w:t>https://mert.tatarstan.ru</w:t>
        </w:r>
      </w:hyperlink>
      <w:r w:rsidRPr="007679D5">
        <w:rPr>
          <w:rFonts w:ascii="Times New Roman" w:eastAsia="Times New Roman" w:hAnsi="Times New Roman" w:cs="Times New Roman"/>
          <w:color w:val="000000" w:themeColor="text1"/>
          <w:sz w:val="28"/>
          <w:szCs w:val="28"/>
          <w:lang w:eastAsia="ru-RU"/>
        </w:rPr>
        <w:t>.</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4. Цели и результат предоставления субсидии:</w:t>
      </w:r>
    </w:p>
    <w:p w:rsidR="00692EC6" w:rsidRPr="007679D5" w:rsidRDefault="00692EC6" w:rsidP="009E245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 xml:space="preserve">Целью предоставления Субсидии является возмещение юридическим лицам фактически произведенных и документально подтвержденных затрат по созданию объектов инфраструктуры, введенных в </w:t>
      </w:r>
      <w:r w:rsidR="00531D12">
        <w:rPr>
          <w:rFonts w:ascii="Times New Roman" w:eastAsia="Times New Roman" w:hAnsi="Times New Roman" w:cs="Times New Roman"/>
          <w:color w:val="000000" w:themeColor="text1"/>
          <w:sz w:val="28"/>
          <w:szCs w:val="28"/>
          <w:lang w:eastAsia="ru-RU"/>
        </w:rPr>
        <w:t>эксплуатацию после 1 января 2021</w:t>
      </w:r>
      <w:r w:rsidRPr="007679D5">
        <w:rPr>
          <w:rFonts w:ascii="Times New Roman" w:eastAsia="Times New Roman" w:hAnsi="Times New Roman" w:cs="Times New Roman"/>
          <w:color w:val="000000" w:themeColor="text1"/>
          <w:sz w:val="28"/>
          <w:szCs w:val="28"/>
          <w:lang w:eastAsia="ru-RU"/>
        </w:rPr>
        <w:t xml:space="preserve"> года, необходимых для реализации новых инвестиционных проектов.</w:t>
      </w:r>
    </w:p>
    <w:p w:rsidR="00FC6435" w:rsidRPr="007679D5" w:rsidRDefault="00692EC6" w:rsidP="00FC6435">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Результатом предоставления Субсидии является обеспечение получателем Субсидии поступлений в федеральный бюджет налоговых </w:t>
      </w:r>
      <w:r w:rsidRPr="007679D5">
        <w:rPr>
          <w:rFonts w:ascii="Times New Roman" w:hAnsi="Times New Roman" w:cs="Times New Roman"/>
          <w:sz w:val="28"/>
          <w:szCs w:val="28"/>
        </w:rPr>
        <w:lastRenderedPageBreak/>
        <w:t>доходов от реализации нового инвестиционного проекта, в объеме которых Правительство Российской Федерации вправе списать задолженность субъектов Российской Федерации по бюджетным кредитам, в объемах</w:t>
      </w:r>
      <w:r w:rsidR="00682116" w:rsidRPr="007679D5">
        <w:rPr>
          <w:rFonts w:ascii="Times New Roman" w:hAnsi="Times New Roman" w:cs="Times New Roman"/>
          <w:sz w:val="28"/>
          <w:szCs w:val="28"/>
        </w:rPr>
        <w:t>,</w:t>
      </w:r>
      <w:r w:rsidRPr="007679D5">
        <w:rPr>
          <w:rFonts w:ascii="Times New Roman" w:hAnsi="Times New Roman" w:cs="Times New Roman"/>
          <w:sz w:val="28"/>
          <w:szCs w:val="28"/>
        </w:rPr>
        <w:t xml:space="preserve"> не менее установленных в Соглашении о намерениях, указанном в абзаце втором пункта 1.9 </w:t>
      </w:r>
      <w:r w:rsidR="00FC6435" w:rsidRPr="007679D5">
        <w:rPr>
          <w:rFonts w:ascii="Times New Roman" w:hAnsi="Times New Roman" w:cs="Times New Roman"/>
          <w:sz w:val="28"/>
          <w:szCs w:val="28"/>
        </w:rPr>
        <w:t>Порядка.</w:t>
      </w:r>
    </w:p>
    <w:p w:rsidR="0038249D" w:rsidRPr="007679D5" w:rsidRDefault="0038249D" w:rsidP="00FC64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5. </w:t>
      </w:r>
      <w:r w:rsidR="008D424F" w:rsidRPr="007679D5">
        <w:rPr>
          <w:rFonts w:ascii="Times New Roman" w:eastAsia="Times New Roman" w:hAnsi="Times New Roman" w:cs="Times New Roman"/>
          <w:b/>
          <w:bCs/>
          <w:color w:val="000000" w:themeColor="text1"/>
          <w:sz w:val="28"/>
          <w:szCs w:val="28"/>
          <w:lang w:eastAsia="ru-RU"/>
        </w:rPr>
        <w:t>Критерии отбора, т</w:t>
      </w:r>
      <w:r w:rsidRPr="007679D5">
        <w:rPr>
          <w:rFonts w:ascii="Times New Roman" w:eastAsia="Times New Roman" w:hAnsi="Times New Roman" w:cs="Times New Roman"/>
          <w:b/>
          <w:bCs/>
          <w:color w:val="000000" w:themeColor="text1"/>
          <w:sz w:val="28"/>
          <w:szCs w:val="28"/>
          <w:lang w:eastAsia="ru-RU"/>
        </w:rPr>
        <w:t>ребования к участникам отбора и перечень документов, представляемых участниками отбора для подтверждения их соо</w:t>
      </w:r>
      <w:r w:rsidR="002B634D" w:rsidRPr="007679D5">
        <w:rPr>
          <w:rFonts w:ascii="Times New Roman" w:eastAsia="Times New Roman" w:hAnsi="Times New Roman" w:cs="Times New Roman"/>
          <w:b/>
          <w:bCs/>
          <w:color w:val="000000" w:themeColor="text1"/>
          <w:sz w:val="28"/>
          <w:szCs w:val="28"/>
          <w:lang w:eastAsia="ru-RU"/>
        </w:rPr>
        <w:t>тветствия указанным требованиям</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При подготовке заявок участникам отбора следует руководствоваться Порядком.</w:t>
      </w:r>
    </w:p>
    <w:p w:rsidR="00682116" w:rsidRPr="007679D5" w:rsidRDefault="00682116"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Субсидия предоставляется в соответствии с пунктом 8.1 статьи 78 Бюджетного кодекса Российской Федерации.</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Субсидия предоставляется участникам отбора – юридическим лицам, не являющимся государственными (муниципальными) унитарными предприятиями, и соответствующим одновременно следующим критериям:</w:t>
      </w:r>
    </w:p>
    <w:p w:rsidR="00FC6435" w:rsidRPr="007679D5" w:rsidRDefault="00CF49FF"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49FF">
        <w:rPr>
          <w:rFonts w:ascii="Times New Roman" w:eastAsia="Times New Roman" w:hAnsi="Times New Roman" w:cs="Times New Roman"/>
          <w:sz w:val="28"/>
          <w:szCs w:val="28"/>
          <w:lang w:eastAsia="ru-RU"/>
        </w:rPr>
        <w:t>участник отбора реализует новый инвестиционный проект, в отношении которого заключено Соглашение о намерениях по реализации нового инвестиционного проекта, содержащего информацию о планируемых объемах инвестиций, количестве создаваемых рабочих мест, необходимых для реализации нового инвестиционного проекта объектов инфраструктуры (с описанием инфраструктурных потребностей потенциального инвестора), планируемых объемах налогов, подлежащих уплате в бюджеты всех уровней бюджетной системы Российской Федерации (за вычетом объема налога на добавленную стоимость, фактически возмещенного в соответствии с законодательством Российской Федерации о налогах и сборах), за 10 лет реализации проекта или за период реализации проекта, но не менее срока полного исполнения обязательств, предусмотренных соглашениями, заключенными между Министерством финансов Российской Федерации и Кабинетом Министров Республики Татарстан, о предоставлении бюджету субъекта Российской Федерации бюджетного кредита на цели, установленные пунктом 1 статьи 93.3 Бюджетного кодекса Российской Федерации, а также обязательства участника отбора по представлению отчета о ходе реализации нового инвестиционного проекта (далее - Соглашение о намерениях)</w:t>
      </w:r>
      <w:r w:rsidR="00FC6435" w:rsidRPr="007679D5">
        <w:rPr>
          <w:rFonts w:ascii="Times New Roman" w:eastAsia="Times New Roman" w:hAnsi="Times New Roman" w:cs="Times New Roman"/>
          <w:sz w:val="28"/>
          <w:szCs w:val="28"/>
          <w:lang w:eastAsia="ru-RU"/>
        </w:rPr>
        <w:t>;</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включенный в сводный перечень новых инвестиционных проектов, утверждаемый актом Министерства экономического развития Российской Федерации в соответствии с постановлением Правительства Российской Федераци</w:t>
      </w:r>
      <w:r w:rsidR="00B42FC5">
        <w:rPr>
          <w:rFonts w:ascii="Times New Roman" w:eastAsia="Times New Roman" w:hAnsi="Times New Roman" w:cs="Times New Roman"/>
          <w:sz w:val="28"/>
          <w:szCs w:val="28"/>
          <w:lang w:eastAsia="ru-RU"/>
        </w:rPr>
        <w:t>и от 19 октября 2020 г. № 1704</w:t>
      </w:r>
      <w:r w:rsidRPr="007679D5">
        <w:rPr>
          <w:rFonts w:ascii="Times New Roman" w:eastAsia="Times New Roman" w:hAnsi="Times New Roman" w:cs="Times New Roman"/>
          <w:sz w:val="28"/>
          <w:szCs w:val="28"/>
          <w:lang w:eastAsia="ru-RU"/>
        </w:rPr>
        <w:t>, на территории Республики Татарстан;</w:t>
      </w:r>
    </w:p>
    <w:p w:rsidR="00FC643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осуществляет свою деятельность на территории Республики Татарстан и уплачивает налоги в бюджет Республики Татарстан.</w:t>
      </w:r>
    </w:p>
    <w:p w:rsidR="00874D5A" w:rsidRPr="00874D5A" w:rsidRDefault="00874D5A" w:rsidP="00874D5A">
      <w:pPr>
        <w:spacing w:after="0" w:line="240" w:lineRule="auto"/>
        <w:ind w:firstLine="709"/>
        <w:jc w:val="both"/>
        <w:rPr>
          <w:rFonts w:ascii="Times New Roman" w:eastAsia="Times New Roman" w:hAnsi="Times New Roman" w:cs="Times New Roman"/>
          <w:sz w:val="28"/>
          <w:szCs w:val="28"/>
          <w:lang w:eastAsia="ru-RU"/>
        </w:rPr>
      </w:pPr>
      <w:r w:rsidRPr="00874D5A">
        <w:rPr>
          <w:rFonts w:ascii="Times New Roman" w:eastAsia="Times New Roman" w:hAnsi="Times New Roman" w:cs="Times New Roman"/>
          <w:sz w:val="28"/>
          <w:szCs w:val="28"/>
          <w:lang w:eastAsia="ru-RU"/>
        </w:rPr>
        <w:t xml:space="preserve">Условием предоставления Субсидии является обеспечение участником отбора предоставления в налоговый орган согласия, предусмотренного </w:t>
      </w:r>
      <w:hyperlink r:id="rId8" w:history="1">
        <w:r w:rsidRPr="00874D5A">
          <w:rPr>
            <w:rFonts w:ascii="Times New Roman" w:eastAsia="Times New Roman" w:hAnsi="Times New Roman" w:cs="Times New Roman"/>
            <w:sz w:val="28"/>
            <w:szCs w:val="28"/>
            <w:lang w:eastAsia="ru-RU"/>
          </w:rPr>
          <w:t>статьей 102</w:t>
        </w:r>
      </w:hyperlink>
      <w:r w:rsidRPr="00874D5A">
        <w:rPr>
          <w:rFonts w:ascii="Times New Roman" w:eastAsia="Times New Roman" w:hAnsi="Times New Roman" w:cs="Times New Roman"/>
          <w:sz w:val="28"/>
          <w:szCs w:val="28"/>
          <w:lang w:eastAsia="ru-RU"/>
        </w:rPr>
        <w:t xml:space="preserve"> Налогового кодекса Российской Федерации, на отнесение сведений к общедоступным в части общего объема уплаченных участником </w:t>
      </w:r>
      <w:r w:rsidRPr="00874D5A">
        <w:rPr>
          <w:rFonts w:ascii="Times New Roman" w:eastAsia="Times New Roman" w:hAnsi="Times New Roman" w:cs="Times New Roman"/>
          <w:sz w:val="28"/>
          <w:szCs w:val="28"/>
          <w:lang w:eastAsia="ru-RU"/>
        </w:rPr>
        <w:lastRenderedPageBreak/>
        <w:t xml:space="preserve">отбора налогов и сборов в результате реализации </w:t>
      </w:r>
      <w:r>
        <w:rPr>
          <w:rFonts w:ascii="Times New Roman" w:eastAsia="Times New Roman" w:hAnsi="Times New Roman" w:cs="Times New Roman"/>
          <w:sz w:val="28"/>
          <w:szCs w:val="28"/>
          <w:lang w:eastAsia="ru-RU"/>
        </w:rPr>
        <w:t>нового инвестиционного проекта.</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На первое число месяца, в котором подается заявка, участник отбора должен соответствовать следующим требованиям: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 участника отбора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C6435" w:rsidRPr="007679D5" w:rsidRDefault="00FC6435" w:rsidP="00685107">
      <w:pPr>
        <w:spacing w:after="0" w:line="240" w:lineRule="auto"/>
        <w:ind w:firstLine="540"/>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является </w:t>
      </w:r>
      <w:r w:rsidR="00685107" w:rsidRPr="00685107">
        <w:rPr>
          <w:rFonts w:ascii="Times New Roman" w:eastAsia="Times New Roman" w:hAnsi="Times New Roman" w:cs="Times New Roman"/>
          <w:sz w:val="28"/>
          <w:szCs w:val="28"/>
          <w:lang w:eastAsia="ru-RU"/>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sidR="00685107">
        <w:rPr>
          <w:rFonts w:ascii="Times New Roman" w:eastAsia="Times New Roman" w:hAnsi="Times New Roman" w:cs="Times New Roman"/>
          <w:sz w:val="28"/>
          <w:szCs w:val="28"/>
          <w:lang w:eastAsia="ru-RU"/>
        </w:rPr>
        <w:t>х публичных акционерных обществ</w:t>
      </w:r>
      <w:r w:rsidRPr="007679D5">
        <w:rPr>
          <w:rFonts w:ascii="Times New Roman" w:eastAsia="Times New Roman" w:hAnsi="Times New Roman" w:cs="Times New Roman"/>
          <w:sz w:val="28"/>
          <w:szCs w:val="28"/>
          <w:lang w:eastAsia="ru-RU"/>
        </w:rPr>
        <w:t>;</w:t>
      </w:r>
    </w:p>
    <w:p w:rsidR="00FC6435" w:rsidRPr="007679D5" w:rsidRDefault="00FC6435" w:rsidP="006851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получает средства из бюджета Республики Татарстан на основании иных нормативных правовых актов Республики Татарстан на цели, указанные в </w:t>
      </w:r>
      <w:r w:rsidR="004625D6" w:rsidRPr="007679D5">
        <w:rPr>
          <w:rFonts w:ascii="Times New Roman" w:eastAsia="Times New Roman" w:hAnsi="Times New Roman" w:cs="Times New Roman"/>
          <w:sz w:val="28"/>
          <w:szCs w:val="28"/>
          <w:lang w:eastAsia="ru-RU"/>
        </w:rPr>
        <w:t>пункте 1.5</w:t>
      </w:r>
      <w:r w:rsidRPr="007679D5">
        <w:rPr>
          <w:rFonts w:ascii="Times New Roman" w:eastAsia="Times New Roman" w:hAnsi="Times New Roman" w:cs="Times New Roman"/>
          <w:sz w:val="28"/>
          <w:szCs w:val="28"/>
          <w:lang w:eastAsia="ru-RU"/>
        </w:rPr>
        <w:t xml:space="preserve"> Порядка.</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Для участия в отборе участники отбора предста</w:t>
      </w:r>
      <w:r w:rsidR="004625D6" w:rsidRPr="007679D5">
        <w:rPr>
          <w:rFonts w:ascii="Times New Roman" w:hAnsi="Times New Roman" w:cs="Times New Roman"/>
          <w:sz w:val="28"/>
          <w:szCs w:val="28"/>
        </w:rPr>
        <w:t>вляют в Министерство заявку, ко</w:t>
      </w:r>
      <w:r w:rsidRPr="007679D5">
        <w:rPr>
          <w:rFonts w:ascii="Times New Roman" w:hAnsi="Times New Roman" w:cs="Times New Roman"/>
          <w:sz w:val="28"/>
          <w:szCs w:val="28"/>
        </w:rPr>
        <w:t>торая включает: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а) </w:t>
      </w:r>
      <w:hyperlink r:id="rId9" w:history="1">
        <w:r w:rsidRPr="003C7CA9">
          <w:rPr>
            <w:rFonts w:ascii="Times New Roman" w:hAnsi="Times New Roman" w:cs="Times New Roman"/>
            <w:sz w:val="28"/>
            <w:szCs w:val="28"/>
          </w:rPr>
          <w:t>заявление</w:t>
        </w:r>
      </w:hyperlink>
      <w:r w:rsidRPr="003C7CA9">
        <w:rPr>
          <w:rFonts w:ascii="Times New Roman" w:hAnsi="Times New Roman" w:cs="Times New Roman"/>
          <w:sz w:val="28"/>
          <w:szCs w:val="28"/>
        </w:rPr>
        <w:t xml:space="preserve"> о предоставлении Субсидии по форме согласно приложению к Порядку, подписанное руководителем участника отбора, содержащее согласие на публикацию (размещение) в информаци</w:t>
      </w:r>
      <w:r w:rsidR="008239AF">
        <w:rPr>
          <w:rFonts w:ascii="Times New Roman" w:hAnsi="Times New Roman" w:cs="Times New Roman"/>
          <w:sz w:val="28"/>
          <w:szCs w:val="28"/>
        </w:rPr>
        <w:t>онно-телекоммуникационной сети «</w:t>
      </w:r>
      <w:r w:rsidRPr="003C7CA9">
        <w:rPr>
          <w:rFonts w:ascii="Times New Roman" w:hAnsi="Times New Roman" w:cs="Times New Roman"/>
          <w:sz w:val="28"/>
          <w:szCs w:val="28"/>
        </w:rPr>
        <w:t>Интернет</w:t>
      </w:r>
      <w:r w:rsidR="008239AF">
        <w:rPr>
          <w:rFonts w:ascii="Times New Roman" w:hAnsi="Times New Roman" w:cs="Times New Roman"/>
          <w:sz w:val="28"/>
          <w:szCs w:val="28"/>
        </w:rPr>
        <w:t>»</w:t>
      </w:r>
      <w:r w:rsidRPr="003C7CA9">
        <w:rPr>
          <w:rFonts w:ascii="Times New Roman" w:hAnsi="Times New Roman" w:cs="Times New Roman"/>
          <w:sz w:val="28"/>
          <w:szCs w:val="28"/>
        </w:rPr>
        <w:t xml:space="preserve"> информации об участнике отбора, о </w:t>
      </w:r>
      <w:r w:rsidRPr="003C7CA9">
        <w:rPr>
          <w:rFonts w:ascii="Times New Roman" w:hAnsi="Times New Roman" w:cs="Times New Roman"/>
          <w:sz w:val="28"/>
          <w:szCs w:val="28"/>
        </w:rPr>
        <w:lastRenderedPageBreak/>
        <w:t>подаваемой участником отбора заявке, иной информации об участнике отбора, связанной с отбором;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б) справку, подписанную руководителем участника отбора, о соответствии участника отбора требованиям, установленным </w:t>
      </w:r>
      <w:hyperlink r:id="rId10" w:history="1">
        <w:r w:rsidRPr="003C7CA9">
          <w:rPr>
            <w:rFonts w:ascii="Times New Roman" w:hAnsi="Times New Roman" w:cs="Times New Roman"/>
            <w:sz w:val="28"/>
            <w:szCs w:val="28"/>
          </w:rPr>
          <w:t>пунктом 2.3</w:t>
        </w:r>
      </w:hyperlink>
      <w:r w:rsidRPr="003C7CA9">
        <w:rPr>
          <w:rFonts w:ascii="Times New Roman" w:hAnsi="Times New Roman" w:cs="Times New Roman"/>
          <w:sz w:val="28"/>
          <w:szCs w:val="28"/>
        </w:rPr>
        <w:t xml:space="preserve"> Порядка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в) справку, подписанную руководителем и главным бухгалтером участника отбора (иным </w:t>
      </w:r>
      <w:r w:rsidR="00CF49FF">
        <w:rPr>
          <w:rFonts w:ascii="Times New Roman" w:hAnsi="Times New Roman" w:cs="Times New Roman"/>
          <w:sz w:val="28"/>
          <w:szCs w:val="28"/>
        </w:rPr>
        <w:t xml:space="preserve">уполномоченным </w:t>
      </w:r>
      <w:r w:rsidRPr="003C7CA9">
        <w:rPr>
          <w:rFonts w:ascii="Times New Roman" w:hAnsi="Times New Roman" w:cs="Times New Roman"/>
          <w:sz w:val="28"/>
          <w:szCs w:val="28"/>
        </w:rPr>
        <w:t>должностным лицом), скрепленную печатью участника отбора (при наличии), с указанием реквизитов расчетного или корреспондентского счета, открытого получателем Субсидии в учреждении Центрального банка Российской Федерации или кредитной организации, для перечисления Субсидии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г) </w:t>
      </w:r>
      <w:r w:rsidR="00CF49FF" w:rsidRPr="00CF49FF">
        <w:rPr>
          <w:rFonts w:ascii="Times New Roman" w:hAnsi="Times New Roman" w:cs="Times New Roman"/>
          <w:sz w:val="28"/>
          <w:szCs w:val="28"/>
        </w:rPr>
        <w:t>технико-экономическое обоснование реализуемого нового инвестиционного проекта, содержащее общее описание инвестиционного проекта, информацию о предполагаемых объемах инвестиций по годам, налоговых доходов в федеральный бюджет и количестве создаваемых рабочих мест при его реализации (в свободной форме), или документ, содержащий краткое описание нового инвестиционного проекта и его целей, а также основные технико-экономические параметры, подготовленный в соответствии с формой, определяемой Министерством экономического развития Российской Федерации (резюме нового инвестиционного проекта), с приложением справки-обоснования по объекту инфраструктуры, содержащей сведения о доле мощности объекта инфраструктуры, потребляемой в целях реализации нового инвестиционного проекта (в свободной форме)</w:t>
      </w:r>
      <w:r w:rsidRPr="003C7CA9">
        <w:rPr>
          <w:rFonts w:ascii="Times New Roman" w:hAnsi="Times New Roman" w:cs="Times New Roman"/>
          <w:sz w:val="28"/>
          <w:szCs w:val="28"/>
        </w:rPr>
        <w:t>;</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д) копии документов, подтверждающих право собственности на объекты инфраструктуры, в отношении которых предоставляется Субсидия;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е) копию Соглашения о намерениях;</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ж) сведения о прогнозируемом объеме </w:t>
      </w:r>
      <w:r w:rsidR="00CF49FF" w:rsidRPr="00CF49FF">
        <w:rPr>
          <w:rFonts w:ascii="Times New Roman" w:hAnsi="Times New Roman" w:cs="Times New Roman"/>
          <w:sz w:val="28"/>
          <w:szCs w:val="28"/>
        </w:rPr>
        <w:t>налоговых доходов, подлежащих уплате в федеральный бюджет, от реализации нового инвестиционного проекта с разбивкой по годам</w:t>
      </w:r>
      <w:r w:rsidRPr="003C7CA9">
        <w:rPr>
          <w:rFonts w:ascii="Times New Roman" w:hAnsi="Times New Roman" w:cs="Times New Roman"/>
          <w:sz w:val="28"/>
          <w:szCs w:val="28"/>
        </w:rPr>
        <w:t>;</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з) </w:t>
      </w:r>
      <w:r w:rsidR="00CF49FF" w:rsidRPr="00CF49FF">
        <w:rPr>
          <w:rFonts w:ascii="Times New Roman" w:hAnsi="Times New Roman" w:cs="Times New Roman"/>
          <w:sz w:val="28"/>
          <w:szCs w:val="28"/>
        </w:rPr>
        <w:t>копии документов, подтверждающих завершение создания объекта инфраструктуры, в том числе копии приказов о вводе в эксплуатацию объекта инфраструктуры, копии разрешений на ввод объектов инфраструктуры в эксплуатацию после 1 января 2021 года</w:t>
      </w:r>
      <w:r w:rsidRPr="003C7CA9">
        <w:rPr>
          <w:rFonts w:ascii="Times New Roman" w:hAnsi="Times New Roman" w:cs="Times New Roman"/>
          <w:sz w:val="28"/>
          <w:szCs w:val="28"/>
        </w:rPr>
        <w:t>;</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и) копии сводных сметных расчетов стоимости строительства, модернизации и (или) реконструкции объектов инфраструктуры, утвержденных заказчиком;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bookmarkStart w:id="0" w:name="Par9"/>
      <w:bookmarkEnd w:id="0"/>
      <w:r w:rsidRPr="003C7CA9">
        <w:rPr>
          <w:rFonts w:ascii="Times New Roman" w:hAnsi="Times New Roman" w:cs="Times New Roman"/>
          <w:sz w:val="28"/>
          <w:szCs w:val="28"/>
        </w:rPr>
        <w:t xml:space="preserve">к) </w:t>
      </w:r>
      <w:r w:rsidR="00CF49FF" w:rsidRPr="00CF49FF">
        <w:rPr>
          <w:rFonts w:ascii="Times New Roman" w:hAnsi="Times New Roman" w:cs="Times New Roman"/>
          <w:sz w:val="28"/>
          <w:szCs w:val="28"/>
        </w:rPr>
        <w:t xml:space="preserve">копии документов, подтверждающих фактические затраты участника отбора по направлениям, указанным в пункте 1.6 Порядка (копии договоров на выполнение работ и услуг с юридическими лицами (индивидуальными предпринимателями) или копии договоров купли-продажи объектов незавершенного строительства, приобретенных для создания объектов инфраструктуры, копии первичных документов, в том числе бухгалтерских, подтверждающих исполнение указанных договоров (копии актов о приемке выполненных работ по форме КС-2, копии справок о стоимости выполненных работ и затрат по форме КС-3, копии актов приемки законченных </w:t>
      </w:r>
      <w:r w:rsidR="00CF49FF" w:rsidRPr="00CF49FF">
        <w:rPr>
          <w:rFonts w:ascii="Times New Roman" w:hAnsi="Times New Roman" w:cs="Times New Roman"/>
          <w:sz w:val="28"/>
          <w:szCs w:val="28"/>
        </w:rPr>
        <w:lastRenderedPageBreak/>
        <w:t>строительством объектов по форме КС-11 (в случае заключения договора с подрядной организацией), копии актов о приемке-передаче оборудования по форме универсального передаточного документа и (или) реестр ведомостей смонтированного оборудования, составленный на основании актов о приемке-передаче оборудования в монтаж по форме ОС-15 (в случае отсутствия оформленных актов о приемке выполненных работ), реестр документов, подтверждающих фактически понесенные затраты на создание объектов инфраструктуры, и документов, представляемых с использованием программного сметного комплекса, подписанный уполномоченными лицами участника отбора, или иные предусмотренные законодательством Российской Федерации документы)). В случае неприменения в бухгалтерском учете в качестве первичных учетных документов актов о приемке выполненных работ по форме КС-2, справок о стоимости выполненных работ и затрат по форме КС-3 представляются копии актов выполненных работ, оказанных услуг, расшифровки к актам выполненных работ, при этом указанные документы, формы которых не унифицированы, должны содержать обязательные реквизиты в соответствии с законодательством</w:t>
      </w:r>
      <w:r w:rsidRPr="003C7CA9">
        <w:rPr>
          <w:rFonts w:ascii="Times New Roman" w:hAnsi="Times New Roman" w:cs="Times New Roman"/>
          <w:sz w:val="28"/>
          <w:szCs w:val="28"/>
        </w:rPr>
        <w:t>;</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л) копии платежных документов, подтверждающих оплату по договорам, указанных в </w:t>
      </w:r>
      <w:hyperlink w:anchor="Par9" w:history="1">
        <w:r w:rsidRPr="003C7CA9">
          <w:rPr>
            <w:rFonts w:ascii="Times New Roman" w:hAnsi="Times New Roman" w:cs="Times New Roman"/>
            <w:sz w:val="28"/>
            <w:szCs w:val="28"/>
          </w:rPr>
          <w:t>абзаце одиннадцатом</w:t>
        </w:r>
      </w:hyperlink>
      <w:r w:rsidRPr="003C7CA9">
        <w:rPr>
          <w:rFonts w:ascii="Times New Roman" w:hAnsi="Times New Roman" w:cs="Times New Roman"/>
          <w:sz w:val="28"/>
          <w:szCs w:val="28"/>
        </w:rPr>
        <w:t xml:space="preserve"> настоящего пункта,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м) копии положительных заключений государственной экспертизы проектной документации и результатов инженерных изысканий для создания объектов инфраструктуры в случае, если проектная документация объектов инфраструктуры подлежит государственной экспертизе в соответствии с законодательством Российской Федерации,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 подписанное участником отбора или уполномоченным лицом и заверенное печатью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н) копии положительных заключений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о) копии договоров об осуществлении технологического присоединения с приложением технических условий, подтверждающих затраты участника отбора, копии актов сдачи-приемки работ</w:t>
      </w:r>
      <w:r w:rsidR="00CF49FF" w:rsidRPr="00CF49FF">
        <w:t xml:space="preserve"> </w:t>
      </w:r>
      <w:r w:rsidR="00CF49FF" w:rsidRPr="00CF49FF">
        <w:rPr>
          <w:rFonts w:ascii="Times New Roman" w:hAnsi="Times New Roman" w:cs="Times New Roman"/>
          <w:sz w:val="28"/>
          <w:szCs w:val="28"/>
        </w:rPr>
        <w:t>(при заключении участником отбора указанных договоров)</w:t>
      </w:r>
      <w:r w:rsidRPr="003C7CA9">
        <w:rPr>
          <w:rFonts w:ascii="Times New Roman" w:hAnsi="Times New Roman" w:cs="Times New Roman"/>
          <w:sz w:val="28"/>
          <w:szCs w:val="28"/>
        </w:rPr>
        <w:t>;</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п) копии платежных поручений, подтверждающих затраты участника отбора, в соответствии с договором об осуществлении технологического присоединения,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р) копию акта о выполнении технических условий</w:t>
      </w:r>
      <w:r w:rsidR="00902E66" w:rsidRPr="00902E66">
        <w:t xml:space="preserve"> </w:t>
      </w:r>
      <w:r w:rsidR="00902E66" w:rsidRPr="00902E66">
        <w:rPr>
          <w:rFonts w:ascii="Times New Roman" w:hAnsi="Times New Roman" w:cs="Times New Roman"/>
          <w:sz w:val="28"/>
          <w:szCs w:val="28"/>
        </w:rPr>
        <w:t>(при заключении участником отбора договоров, указанных в абзаце пятнадцатом настоящего пункта)</w:t>
      </w:r>
      <w:r w:rsidRPr="003C7CA9">
        <w:rPr>
          <w:rFonts w:ascii="Times New Roman" w:hAnsi="Times New Roman" w:cs="Times New Roman"/>
          <w:sz w:val="28"/>
          <w:szCs w:val="28"/>
        </w:rPr>
        <w:t>;</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с) копию акта об осуществлении технологического присоединения</w:t>
      </w:r>
      <w:r w:rsidR="00902E66" w:rsidRPr="00902E66">
        <w:t xml:space="preserve"> </w:t>
      </w:r>
      <w:r w:rsidR="00902E66" w:rsidRPr="00902E66">
        <w:rPr>
          <w:rFonts w:ascii="Times New Roman" w:hAnsi="Times New Roman" w:cs="Times New Roman"/>
          <w:sz w:val="28"/>
          <w:szCs w:val="28"/>
        </w:rPr>
        <w:t>(при заключении участником отбора договоров, указанных в абзаце пятнадцатом настоящего пункта)</w:t>
      </w:r>
      <w:r w:rsidRPr="003C7CA9">
        <w:rPr>
          <w:rFonts w:ascii="Times New Roman" w:hAnsi="Times New Roman" w:cs="Times New Roman"/>
          <w:sz w:val="28"/>
          <w:szCs w:val="28"/>
        </w:rPr>
        <w:t>;</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lastRenderedPageBreak/>
        <w:t>т) копию договора об оказании услуг по проведению проектно-изыскательских работ, договора на проведении работ по разработке проектной документации в соответствии с техническим заданием заказчика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у) копии технического задания на выполнение проектно-изыскательских работ, задания на проектирование, копии актов сдачи-приемки работ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ф) копии платежных документов, подтверждающих оплату по договору об оказании услуг по проведению проектно-изыскательских работ, договору на проведение работ по разработке проектной документации, заверенные кредитной организацией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х) копии результата проектно-изыскательских работ (технические отчеты), проектной документации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ц) копию договора о проведении государственной экспертизы проектной документации и результатов инженерных изысканий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ч) справку-расчет о причитающейся сумме Субсидии по форме, установленной Министерством;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ш) согласие участника отбора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1" w:history="1">
        <w:r w:rsidRPr="003C7CA9">
          <w:rPr>
            <w:rFonts w:ascii="Times New Roman" w:hAnsi="Times New Roman" w:cs="Times New Roman"/>
            <w:sz w:val="28"/>
            <w:szCs w:val="28"/>
          </w:rPr>
          <w:t>статьями 268.1</w:t>
        </w:r>
      </w:hyperlink>
      <w:r w:rsidRPr="003C7CA9">
        <w:rPr>
          <w:rFonts w:ascii="Times New Roman" w:hAnsi="Times New Roman" w:cs="Times New Roman"/>
          <w:sz w:val="28"/>
          <w:szCs w:val="28"/>
        </w:rPr>
        <w:t xml:space="preserve"> и </w:t>
      </w:r>
      <w:hyperlink r:id="rId12" w:history="1">
        <w:r w:rsidRPr="003C7CA9">
          <w:rPr>
            <w:rFonts w:ascii="Times New Roman" w:hAnsi="Times New Roman" w:cs="Times New Roman"/>
            <w:sz w:val="28"/>
            <w:szCs w:val="28"/>
          </w:rPr>
          <w:t>269.2</w:t>
        </w:r>
      </w:hyperlink>
      <w:r w:rsidRPr="003C7CA9">
        <w:rPr>
          <w:rFonts w:ascii="Times New Roman" w:hAnsi="Times New Roman" w:cs="Times New Roman"/>
          <w:sz w:val="28"/>
          <w:szCs w:val="28"/>
        </w:rPr>
        <w:t xml:space="preserve"> Бюджетного кодекса Российской Федерации;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щ) копию согласия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 зарегистрированного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Документы, указанные в </w:t>
      </w:r>
      <w:r w:rsidR="00710A98" w:rsidRPr="007679D5">
        <w:rPr>
          <w:rFonts w:ascii="Times New Roman" w:hAnsi="Times New Roman" w:cs="Times New Roman"/>
          <w:sz w:val="28"/>
          <w:szCs w:val="28"/>
        </w:rPr>
        <w:t xml:space="preserve">подпунктах и), к) </w:t>
      </w:r>
      <w:r w:rsidR="004625D6" w:rsidRPr="007679D5">
        <w:rPr>
          <w:rFonts w:ascii="Times New Roman" w:hAnsi="Times New Roman" w:cs="Times New Roman"/>
          <w:sz w:val="28"/>
          <w:szCs w:val="28"/>
        </w:rPr>
        <w:t>настоящего пунк</w:t>
      </w:r>
      <w:r w:rsidRPr="007679D5">
        <w:rPr>
          <w:rFonts w:ascii="Times New Roman" w:hAnsi="Times New Roman" w:cs="Times New Roman"/>
          <w:sz w:val="28"/>
          <w:szCs w:val="28"/>
        </w:rPr>
        <w:t xml:space="preserve">та, </w:t>
      </w:r>
      <w:r w:rsidR="00902E66" w:rsidRPr="00902E66">
        <w:rPr>
          <w:rFonts w:ascii="Times New Roman" w:hAnsi="Times New Roman" w:cs="Times New Roman"/>
          <w:sz w:val="28"/>
          <w:szCs w:val="28"/>
        </w:rPr>
        <w:t xml:space="preserve">в том числе представляемых участником отбора в электронном виде в формате </w:t>
      </w:r>
      <w:proofErr w:type="spellStart"/>
      <w:r w:rsidR="00902E66" w:rsidRPr="00902E66">
        <w:rPr>
          <w:rFonts w:ascii="Times New Roman" w:hAnsi="Times New Roman" w:cs="Times New Roman"/>
          <w:sz w:val="28"/>
          <w:szCs w:val="28"/>
        </w:rPr>
        <w:t>xml</w:t>
      </w:r>
      <w:proofErr w:type="spellEnd"/>
      <w:r w:rsidR="00902E66" w:rsidRPr="00902E66">
        <w:rPr>
          <w:rFonts w:ascii="Times New Roman" w:hAnsi="Times New Roman" w:cs="Times New Roman"/>
          <w:sz w:val="28"/>
          <w:szCs w:val="28"/>
        </w:rPr>
        <w:t xml:space="preserve"> с использованием программного сметного комплекса,</w:t>
      </w:r>
      <w:r w:rsidR="00902E66">
        <w:rPr>
          <w:rFonts w:ascii="Times New Roman" w:hAnsi="Times New Roman" w:cs="Times New Roman"/>
          <w:sz w:val="28"/>
          <w:szCs w:val="28"/>
        </w:rPr>
        <w:t xml:space="preserve"> </w:t>
      </w:r>
      <w:r w:rsidRPr="007679D5">
        <w:rPr>
          <w:rFonts w:ascii="Times New Roman" w:hAnsi="Times New Roman" w:cs="Times New Roman"/>
          <w:sz w:val="28"/>
          <w:szCs w:val="28"/>
        </w:rPr>
        <w:t>представляются участником отбора с приложением письма Министерства строительства, архитектуры и жилищно-коммунального хозяйства Республики Татарстан, подтверждающего соответствие пр</w:t>
      </w:r>
      <w:r w:rsidR="004625D6" w:rsidRPr="007679D5">
        <w:rPr>
          <w:rFonts w:ascii="Times New Roman" w:hAnsi="Times New Roman" w:cs="Times New Roman"/>
          <w:sz w:val="28"/>
          <w:szCs w:val="28"/>
        </w:rPr>
        <w:t>едставленных документов положи</w:t>
      </w:r>
      <w:r w:rsidRPr="007679D5">
        <w:rPr>
          <w:rFonts w:ascii="Times New Roman" w:hAnsi="Times New Roman" w:cs="Times New Roman"/>
          <w:sz w:val="28"/>
          <w:szCs w:val="28"/>
        </w:rPr>
        <w:t>тельному заключению государственной экспертизы проектной документации.</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Участник отбора вправе по собственному усмотрению представить в Министерство следующие документы:</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постановке на учет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справку, выданную налоговым органом, </w:t>
      </w:r>
      <w:r w:rsidR="004625D6" w:rsidRPr="007679D5">
        <w:rPr>
          <w:rFonts w:ascii="Times New Roman" w:hAnsi="Times New Roman" w:cs="Times New Roman"/>
          <w:sz w:val="28"/>
          <w:szCs w:val="28"/>
        </w:rPr>
        <w:t>об отсутствии неисполненной обя</w:t>
      </w:r>
      <w:r w:rsidRPr="007679D5">
        <w:rPr>
          <w:rFonts w:ascii="Times New Roman" w:hAnsi="Times New Roman" w:cs="Times New Roman"/>
          <w:sz w:val="28"/>
          <w:szCs w:val="28"/>
        </w:rPr>
        <w:t>занности по уплате налогов, сборов, страховы</w:t>
      </w:r>
      <w:r w:rsidR="00682116" w:rsidRPr="007679D5">
        <w:rPr>
          <w:rFonts w:ascii="Times New Roman" w:hAnsi="Times New Roman" w:cs="Times New Roman"/>
          <w:sz w:val="28"/>
          <w:szCs w:val="28"/>
        </w:rPr>
        <w:t>х взносов, пеней, штрафов и про</w:t>
      </w:r>
      <w:r w:rsidRPr="007679D5">
        <w:rPr>
          <w:rFonts w:ascii="Times New Roman" w:hAnsi="Times New Roman" w:cs="Times New Roman"/>
          <w:sz w:val="28"/>
          <w:szCs w:val="28"/>
        </w:rPr>
        <w:t xml:space="preserve">центов, подлежащих уплате в соответствии с </w:t>
      </w:r>
      <w:r w:rsidR="004625D6" w:rsidRPr="007679D5">
        <w:rPr>
          <w:rFonts w:ascii="Times New Roman" w:hAnsi="Times New Roman" w:cs="Times New Roman"/>
          <w:sz w:val="28"/>
          <w:szCs w:val="28"/>
        </w:rPr>
        <w:t>законодательством Российской Фе</w:t>
      </w:r>
      <w:r w:rsidRPr="007679D5">
        <w:rPr>
          <w:rFonts w:ascii="Times New Roman" w:hAnsi="Times New Roman" w:cs="Times New Roman"/>
          <w:sz w:val="28"/>
          <w:szCs w:val="28"/>
        </w:rPr>
        <w:t>дерации о налогах и сборах;</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lastRenderedPageBreak/>
        <w:t>выписку из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 случае непредставления участником отбора документов, указанных в настоящем пункте, Министерство запрашивает их в порядке межведомственного информационного взаимодействия.</w:t>
      </w:r>
    </w:p>
    <w:p w:rsidR="0038249D" w:rsidRPr="007679D5" w:rsidRDefault="0038249D" w:rsidP="00FC643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6. Порядок </w:t>
      </w:r>
      <w:r w:rsidR="009E59C2" w:rsidRPr="007679D5">
        <w:rPr>
          <w:rFonts w:ascii="Times New Roman" w:eastAsia="Times New Roman" w:hAnsi="Times New Roman" w:cs="Times New Roman"/>
          <w:b/>
          <w:bCs/>
          <w:color w:val="000000" w:themeColor="text1"/>
          <w:sz w:val="28"/>
          <w:szCs w:val="28"/>
          <w:lang w:eastAsia="ru-RU"/>
        </w:rPr>
        <w:t>подачи заявок и требовани</w:t>
      </w:r>
      <w:r w:rsidR="006D4DE2" w:rsidRPr="007679D5">
        <w:rPr>
          <w:rFonts w:ascii="Times New Roman" w:eastAsia="Times New Roman" w:hAnsi="Times New Roman" w:cs="Times New Roman"/>
          <w:b/>
          <w:bCs/>
          <w:color w:val="000000" w:themeColor="text1"/>
          <w:sz w:val="28"/>
          <w:szCs w:val="28"/>
          <w:lang w:eastAsia="ru-RU"/>
        </w:rPr>
        <w:t>я</w:t>
      </w:r>
      <w:r w:rsidR="009E59C2" w:rsidRPr="007679D5">
        <w:rPr>
          <w:rFonts w:ascii="Times New Roman" w:eastAsia="Times New Roman" w:hAnsi="Times New Roman" w:cs="Times New Roman"/>
          <w:b/>
          <w:bCs/>
          <w:color w:val="000000" w:themeColor="text1"/>
          <w:sz w:val="28"/>
          <w:szCs w:val="28"/>
          <w:lang w:eastAsia="ru-RU"/>
        </w:rPr>
        <w:t>, предъявляемы</w:t>
      </w:r>
      <w:r w:rsidR="006D4DE2" w:rsidRPr="007679D5">
        <w:rPr>
          <w:rFonts w:ascii="Times New Roman" w:eastAsia="Times New Roman" w:hAnsi="Times New Roman" w:cs="Times New Roman"/>
          <w:b/>
          <w:bCs/>
          <w:color w:val="000000" w:themeColor="text1"/>
          <w:sz w:val="28"/>
          <w:szCs w:val="28"/>
          <w:lang w:eastAsia="ru-RU"/>
        </w:rPr>
        <w:t>е</w:t>
      </w:r>
      <w:r w:rsidR="009E59C2" w:rsidRPr="007679D5">
        <w:rPr>
          <w:rFonts w:ascii="Times New Roman" w:eastAsia="Times New Roman" w:hAnsi="Times New Roman" w:cs="Times New Roman"/>
          <w:b/>
          <w:bCs/>
          <w:color w:val="000000" w:themeColor="text1"/>
          <w:sz w:val="28"/>
          <w:szCs w:val="28"/>
          <w:lang w:eastAsia="ru-RU"/>
        </w:rPr>
        <w:t xml:space="preserve"> к форме и содержанию заявок</w:t>
      </w:r>
      <w:r w:rsidRPr="007679D5">
        <w:rPr>
          <w:rFonts w:ascii="Times New Roman" w:eastAsia="Times New Roman" w:hAnsi="Times New Roman" w:cs="Times New Roman"/>
          <w:b/>
          <w:bCs/>
          <w:color w:val="000000" w:themeColor="text1"/>
          <w:sz w:val="28"/>
          <w:szCs w:val="28"/>
          <w:lang w:eastAsia="ru-RU"/>
        </w:rPr>
        <w:t>:</w:t>
      </w:r>
    </w:p>
    <w:p w:rsidR="00A508A3" w:rsidRPr="007679D5" w:rsidRDefault="00902E66" w:rsidP="00A508A3">
      <w:pPr>
        <w:spacing w:after="0" w:line="240" w:lineRule="auto"/>
        <w:ind w:firstLine="709"/>
        <w:jc w:val="both"/>
        <w:rPr>
          <w:rFonts w:ascii="Times New Roman" w:eastAsia="Times New Roman" w:hAnsi="Times New Roman" w:cs="Times New Roman"/>
          <w:sz w:val="28"/>
          <w:szCs w:val="28"/>
          <w:lang w:eastAsia="ru-RU"/>
        </w:rPr>
      </w:pPr>
      <w:r w:rsidRPr="00902E66">
        <w:rPr>
          <w:rFonts w:ascii="Times New Roman" w:eastAsia="Times New Roman" w:hAnsi="Times New Roman" w:cs="Times New Roman"/>
          <w:sz w:val="28"/>
          <w:szCs w:val="28"/>
          <w:lang w:eastAsia="ru-RU"/>
        </w:rPr>
        <w:t>Документы, прилагаемые к заявке, подаваемые на бумажном носителе, должны быть прошиты, пронумерованы, подписаны лицом, имеющим право действовать без доверенности от имени юридического лица, или уполномоченным лицом и заверена печатью (при ее наличии)</w:t>
      </w:r>
      <w:r w:rsidR="00A508A3" w:rsidRPr="007679D5">
        <w:rPr>
          <w:rFonts w:ascii="Times New Roman" w:eastAsia="Times New Roman" w:hAnsi="Times New Roman" w:cs="Times New Roman"/>
          <w:sz w:val="28"/>
          <w:szCs w:val="28"/>
          <w:lang w:eastAsia="ru-RU"/>
        </w:rPr>
        <w:t>.</w:t>
      </w:r>
    </w:p>
    <w:p w:rsidR="00A508A3" w:rsidRPr="007679D5" w:rsidRDefault="00902E66" w:rsidP="00A508A3">
      <w:pPr>
        <w:spacing w:after="0" w:line="240" w:lineRule="auto"/>
        <w:ind w:firstLine="709"/>
        <w:jc w:val="both"/>
        <w:rPr>
          <w:rFonts w:ascii="Times New Roman" w:eastAsia="Times New Roman" w:hAnsi="Times New Roman" w:cs="Times New Roman"/>
          <w:sz w:val="28"/>
          <w:szCs w:val="28"/>
          <w:lang w:eastAsia="ru-RU"/>
        </w:rPr>
      </w:pPr>
      <w:r w:rsidRPr="00902E66">
        <w:rPr>
          <w:rFonts w:ascii="Times New Roman" w:eastAsia="Times New Roman" w:hAnsi="Times New Roman" w:cs="Times New Roman"/>
          <w:sz w:val="28"/>
          <w:szCs w:val="28"/>
          <w:lang w:eastAsia="ru-RU"/>
        </w:rPr>
        <w:t>Документы, прилагаемые к заявке, предусмотренные подпунктом к) пункта 5, могут быть представлены на электронном носителе в электронной форме, подписанной усиленной квалифицированной электронной подписью руководителя участника отбора.</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Сведения в электронных документах, </w:t>
      </w:r>
      <w:r w:rsidR="004625D6" w:rsidRPr="007679D5">
        <w:rPr>
          <w:rFonts w:ascii="Times New Roman" w:eastAsia="Times New Roman" w:hAnsi="Times New Roman" w:cs="Times New Roman"/>
          <w:sz w:val="28"/>
          <w:szCs w:val="28"/>
          <w:lang w:eastAsia="ru-RU"/>
        </w:rPr>
        <w:t>сформированных на основании ори</w:t>
      </w:r>
      <w:r w:rsidRPr="007679D5">
        <w:rPr>
          <w:rFonts w:ascii="Times New Roman" w:eastAsia="Times New Roman" w:hAnsi="Times New Roman" w:cs="Times New Roman"/>
          <w:sz w:val="28"/>
          <w:szCs w:val="28"/>
          <w:lang w:eastAsia="ru-RU"/>
        </w:rPr>
        <w:t>гиналов на бумажных носителях либо их копи</w:t>
      </w:r>
      <w:r w:rsidR="00682116" w:rsidRPr="007679D5">
        <w:rPr>
          <w:rFonts w:ascii="Times New Roman" w:eastAsia="Times New Roman" w:hAnsi="Times New Roman" w:cs="Times New Roman"/>
          <w:sz w:val="28"/>
          <w:szCs w:val="28"/>
          <w:lang w:eastAsia="ru-RU"/>
        </w:rPr>
        <w:t>й, должны совпадать со сведения</w:t>
      </w:r>
      <w:r w:rsidRPr="007679D5">
        <w:rPr>
          <w:rFonts w:ascii="Times New Roman" w:eastAsia="Times New Roman" w:hAnsi="Times New Roman" w:cs="Times New Roman"/>
          <w:sz w:val="28"/>
          <w:szCs w:val="28"/>
          <w:lang w:eastAsia="ru-RU"/>
        </w:rPr>
        <w:t>ми, содержащимися в таких оригиналах или копиях.</w:t>
      </w:r>
    </w:p>
    <w:p w:rsidR="00A508A3" w:rsidRPr="007679D5" w:rsidRDefault="00902E66" w:rsidP="00A508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Датой подачи заявки считается </w:t>
      </w:r>
      <w:r w:rsidR="00A508A3" w:rsidRPr="007679D5">
        <w:rPr>
          <w:rFonts w:ascii="Times New Roman" w:eastAsia="Times New Roman" w:hAnsi="Times New Roman" w:cs="Times New Roman"/>
          <w:sz w:val="28"/>
          <w:szCs w:val="28"/>
          <w:lang w:eastAsia="ru-RU"/>
        </w:rPr>
        <w:t xml:space="preserve">дата и время </w:t>
      </w:r>
      <w:r>
        <w:rPr>
          <w:rFonts w:ascii="Times New Roman" w:eastAsia="Times New Roman" w:hAnsi="Times New Roman" w:cs="Times New Roman"/>
          <w:sz w:val="28"/>
          <w:szCs w:val="28"/>
          <w:lang w:eastAsia="ru-RU"/>
        </w:rPr>
        <w:t>подачи заявки участником отбора.</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bCs/>
          <w:color w:val="000000" w:themeColor="text1"/>
          <w:sz w:val="28"/>
          <w:szCs w:val="28"/>
          <w:lang w:eastAsia="ru-RU"/>
        </w:rPr>
        <w:t>При этом ранее направленная участником отбора заявка не рассматривается.</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7. Порядок отзыва заявок, порядок возврата заявок, определяющий в том числе основания для возврата заявок, порядок внесения изменений 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Участник отбора вправе внести изменения в заявку в течение срока проведения отбора, указанного в объявлении о проведении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При наличии заявления о возврате заявки</w:t>
      </w:r>
      <w:r w:rsidR="004625D6" w:rsidRPr="007679D5">
        <w:rPr>
          <w:rFonts w:ascii="Times New Roman" w:eastAsia="Times New Roman" w:hAnsi="Times New Roman" w:cs="Times New Roman"/>
          <w:bCs/>
          <w:color w:val="000000" w:themeColor="text1"/>
          <w:sz w:val="28"/>
          <w:szCs w:val="28"/>
          <w:lang w:eastAsia="ru-RU"/>
        </w:rPr>
        <w:t>, поданной в Министерство на бу</w:t>
      </w:r>
      <w:r w:rsidRPr="007679D5">
        <w:rPr>
          <w:rFonts w:ascii="Times New Roman" w:eastAsia="Times New Roman" w:hAnsi="Times New Roman" w:cs="Times New Roman"/>
          <w:bCs/>
          <w:color w:val="000000" w:themeColor="text1"/>
          <w:sz w:val="28"/>
          <w:szCs w:val="28"/>
          <w:lang w:eastAsia="ru-RU"/>
        </w:rPr>
        <w:t>мажном носителе, заявка возвращается учас</w:t>
      </w:r>
      <w:r w:rsidR="004625D6" w:rsidRPr="007679D5">
        <w:rPr>
          <w:rFonts w:ascii="Times New Roman" w:eastAsia="Times New Roman" w:hAnsi="Times New Roman" w:cs="Times New Roman"/>
          <w:bCs/>
          <w:color w:val="000000" w:themeColor="text1"/>
          <w:sz w:val="28"/>
          <w:szCs w:val="28"/>
          <w:lang w:eastAsia="ru-RU"/>
        </w:rPr>
        <w:t>тнику отбора лично или уполномо</w:t>
      </w:r>
      <w:r w:rsidRPr="007679D5">
        <w:rPr>
          <w:rFonts w:ascii="Times New Roman" w:eastAsia="Times New Roman" w:hAnsi="Times New Roman" w:cs="Times New Roman"/>
          <w:bCs/>
          <w:color w:val="000000" w:themeColor="text1"/>
          <w:sz w:val="28"/>
          <w:szCs w:val="28"/>
          <w:lang w:eastAsia="ru-RU"/>
        </w:rPr>
        <w:t>ченному лицу в Министерстве в день подачи заявления о возврате заявки.</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Основаниями для отклонения заявок на стадии рассмотрения заявок являются:</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несоответствие участника отбора критери</w:t>
      </w:r>
      <w:r w:rsidR="004625D6" w:rsidRPr="007679D5">
        <w:rPr>
          <w:rFonts w:ascii="Times New Roman" w:eastAsia="Times New Roman" w:hAnsi="Times New Roman" w:cs="Times New Roman"/>
          <w:bCs/>
          <w:color w:val="000000" w:themeColor="text1"/>
          <w:sz w:val="28"/>
          <w:szCs w:val="28"/>
          <w:lang w:eastAsia="ru-RU"/>
        </w:rPr>
        <w:t>ям и (или) требованиям, установ</w:t>
      </w:r>
      <w:r w:rsidRPr="007679D5">
        <w:rPr>
          <w:rFonts w:ascii="Times New Roman" w:eastAsia="Times New Roman" w:hAnsi="Times New Roman" w:cs="Times New Roman"/>
          <w:bCs/>
          <w:color w:val="000000" w:themeColor="text1"/>
          <w:sz w:val="28"/>
          <w:szCs w:val="28"/>
          <w:lang w:eastAsia="ru-RU"/>
        </w:rPr>
        <w:t>ленны</w:t>
      </w:r>
      <w:r w:rsidR="004625D6" w:rsidRPr="007679D5">
        <w:rPr>
          <w:rFonts w:ascii="Times New Roman" w:eastAsia="Times New Roman" w:hAnsi="Times New Roman" w:cs="Times New Roman"/>
          <w:bCs/>
          <w:color w:val="000000" w:themeColor="text1"/>
          <w:sz w:val="28"/>
          <w:szCs w:val="28"/>
          <w:lang w:eastAsia="ru-RU"/>
        </w:rPr>
        <w:t>ми пунктами 1.9 и 2.3</w:t>
      </w:r>
      <w:r w:rsidRPr="007679D5">
        <w:rPr>
          <w:rFonts w:ascii="Times New Roman" w:eastAsia="Times New Roman" w:hAnsi="Times New Roman" w:cs="Times New Roman"/>
          <w:bCs/>
          <w:color w:val="000000" w:themeColor="text1"/>
          <w:sz w:val="28"/>
          <w:szCs w:val="28"/>
          <w:lang w:eastAsia="ru-RU"/>
        </w:rPr>
        <w:t xml:space="preserve"> Порядка;</w:t>
      </w:r>
    </w:p>
    <w:p w:rsidR="00A508A3" w:rsidRPr="007679D5" w:rsidRDefault="00710A98"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представление </w:t>
      </w:r>
      <w:r w:rsidR="00A508A3" w:rsidRPr="007679D5">
        <w:rPr>
          <w:rFonts w:ascii="Times New Roman" w:eastAsia="Times New Roman" w:hAnsi="Times New Roman" w:cs="Times New Roman"/>
          <w:bCs/>
          <w:color w:val="000000" w:themeColor="text1"/>
          <w:sz w:val="28"/>
          <w:szCs w:val="28"/>
          <w:lang w:eastAsia="ru-RU"/>
        </w:rPr>
        <w:t xml:space="preserve">участником отбора заявки и документов в </w:t>
      </w:r>
      <w:r w:rsidR="004625D6" w:rsidRPr="007679D5">
        <w:rPr>
          <w:rFonts w:ascii="Times New Roman" w:eastAsia="Times New Roman" w:hAnsi="Times New Roman" w:cs="Times New Roman"/>
          <w:bCs/>
          <w:color w:val="000000" w:themeColor="text1"/>
          <w:sz w:val="28"/>
          <w:szCs w:val="28"/>
          <w:lang w:eastAsia="ru-RU"/>
        </w:rPr>
        <w:t>составе заявки</w:t>
      </w:r>
      <w:r w:rsidRPr="007679D5">
        <w:rPr>
          <w:rFonts w:ascii="Times New Roman" w:eastAsia="Times New Roman" w:hAnsi="Times New Roman" w:cs="Times New Roman"/>
          <w:bCs/>
          <w:color w:val="000000" w:themeColor="text1"/>
          <w:sz w:val="28"/>
          <w:szCs w:val="28"/>
          <w:lang w:eastAsia="ru-RU"/>
        </w:rPr>
        <w:t xml:space="preserve">, несоответствующих </w:t>
      </w:r>
      <w:r w:rsidR="004625D6" w:rsidRPr="007679D5">
        <w:rPr>
          <w:rFonts w:ascii="Times New Roman" w:eastAsia="Times New Roman" w:hAnsi="Times New Roman" w:cs="Times New Roman"/>
          <w:bCs/>
          <w:color w:val="000000" w:themeColor="text1"/>
          <w:sz w:val="28"/>
          <w:szCs w:val="28"/>
          <w:lang w:eastAsia="ru-RU"/>
        </w:rPr>
        <w:t>требованиям к за</w:t>
      </w:r>
      <w:r w:rsidR="00A508A3" w:rsidRPr="007679D5">
        <w:rPr>
          <w:rFonts w:ascii="Times New Roman" w:eastAsia="Times New Roman" w:hAnsi="Times New Roman" w:cs="Times New Roman"/>
          <w:bCs/>
          <w:color w:val="000000" w:themeColor="text1"/>
          <w:sz w:val="28"/>
          <w:szCs w:val="28"/>
          <w:lang w:eastAsia="ru-RU"/>
        </w:rPr>
        <w:t>явкам, установленным в объявлении о проведении отбора,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недостоверность представленной участником отбора информации, в том числе информации о месте нахождения и адресе юридического лица;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направление участником отбора заявки п</w:t>
      </w:r>
      <w:r w:rsidR="004625D6" w:rsidRPr="007679D5">
        <w:rPr>
          <w:rFonts w:ascii="Times New Roman" w:eastAsia="Times New Roman" w:hAnsi="Times New Roman" w:cs="Times New Roman"/>
          <w:bCs/>
          <w:color w:val="000000" w:themeColor="text1"/>
          <w:sz w:val="28"/>
          <w:szCs w:val="28"/>
          <w:lang w:eastAsia="ru-RU"/>
        </w:rPr>
        <w:t>осле даты и (или) времени, опре</w:t>
      </w:r>
      <w:r w:rsidRPr="007679D5">
        <w:rPr>
          <w:rFonts w:ascii="Times New Roman" w:eastAsia="Times New Roman" w:hAnsi="Times New Roman" w:cs="Times New Roman"/>
          <w:bCs/>
          <w:color w:val="000000" w:themeColor="text1"/>
          <w:sz w:val="28"/>
          <w:szCs w:val="28"/>
          <w:lang w:eastAsia="ru-RU"/>
        </w:rPr>
        <w:t>деленных для подачи заявок;</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lastRenderedPageBreak/>
        <w:t>неполнота сведений, содержащихся в представленных участником отбора документах в составе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исчерпание лимита бюджетных обязательств на предоставление Субсиди</w:t>
      </w:r>
      <w:r w:rsidR="00710A98" w:rsidRPr="007679D5">
        <w:rPr>
          <w:rFonts w:ascii="Times New Roman" w:eastAsia="Times New Roman" w:hAnsi="Times New Roman" w:cs="Times New Roman"/>
          <w:bCs/>
          <w:color w:val="000000" w:themeColor="text1"/>
          <w:sz w:val="28"/>
          <w:szCs w:val="28"/>
          <w:lang w:eastAsia="ru-RU"/>
        </w:rPr>
        <w:t>и</w:t>
      </w:r>
      <w:r w:rsidRPr="007679D5">
        <w:rPr>
          <w:rFonts w:ascii="Times New Roman" w:eastAsia="Times New Roman" w:hAnsi="Times New Roman" w:cs="Times New Roman"/>
          <w:bCs/>
          <w:color w:val="000000" w:themeColor="text1"/>
          <w:sz w:val="28"/>
          <w:szCs w:val="28"/>
          <w:lang w:eastAsia="ru-RU"/>
        </w:rPr>
        <w:t xml:space="preserve"> на цели, у</w:t>
      </w:r>
      <w:r w:rsidR="004625D6" w:rsidRPr="007679D5">
        <w:rPr>
          <w:rFonts w:ascii="Times New Roman" w:eastAsia="Times New Roman" w:hAnsi="Times New Roman" w:cs="Times New Roman"/>
          <w:bCs/>
          <w:color w:val="000000" w:themeColor="text1"/>
          <w:sz w:val="28"/>
          <w:szCs w:val="28"/>
          <w:lang w:eastAsia="ru-RU"/>
        </w:rPr>
        <w:t>казанные в пункте 1.5 Порядка, на соответствующий фи</w:t>
      </w:r>
      <w:r w:rsidRPr="007679D5">
        <w:rPr>
          <w:rFonts w:ascii="Times New Roman" w:eastAsia="Times New Roman" w:hAnsi="Times New Roman" w:cs="Times New Roman"/>
          <w:bCs/>
          <w:color w:val="000000" w:themeColor="text1"/>
          <w:sz w:val="28"/>
          <w:szCs w:val="28"/>
          <w:lang w:eastAsia="ru-RU"/>
        </w:rPr>
        <w:t>нансовый год;</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отсутствие усиленной квалифицированн</w:t>
      </w:r>
      <w:r w:rsidR="004625D6" w:rsidRPr="007679D5">
        <w:rPr>
          <w:rFonts w:ascii="Times New Roman" w:eastAsia="Times New Roman" w:hAnsi="Times New Roman" w:cs="Times New Roman"/>
          <w:bCs/>
          <w:color w:val="000000" w:themeColor="text1"/>
          <w:sz w:val="28"/>
          <w:szCs w:val="28"/>
          <w:lang w:eastAsia="ru-RU"/>
        </w:rPr>
        <w:t>ой электронной подписи электрон</w:t>
      </w:r>
      <w:r w:rsidRPr="007679D5">
        <w:rPr>
          <w:rFonts w:ascii="Times New Roman" w:eastAsia="Times New Roman" w:hAnsi="Times New Roman" w:cs="Times New Roman"/>
          <w:bCs/>
          <w:color w:val="000000" w:themeColor="text1"/>
          <w:sz w:val="28"/>
          <w:szCs w:val="28"/>
          <w:lang w:eastAsia="ru-RU"/>
        </w:rPr>
        <w:t xml:space="preserve">ного документа (для документов, поданных </w:t>
      </w:r>
      <w:r w:rsidR="004625D6" w:rsidRPr="007679D5">
        <w:rPr>
          <w:rFonts w:ascii="Times New Roman" w:eastAsia="Times New Roman" w:hAnsi="Times New Roman" w:cs="Times New Roman"/>
          <w:bCs/>
          <w:color w:val="000000" w:themeColor="text1"/>
          <w:sz w:val="28"/>
          <w:szCs w:val="28"/>
          <w:lang w:eastAsia="ru-RU"/>
        </w:rPr>
        <w:t>через официальный сайт Министер</w:t>
      </w:r>
      <w:r w:rsidRPr="007679D5">
        <w:rPr>
          <w:rFonts w:ascii="Times New Roman" w:eastAsia="Times New Roman" w:hAnsi="Times New Roman" w:cs="Times New Roman"/>
          <w:bCs/>
          <w:color w:val="000000" w:themeColor="text1"/>
          <w:sz w:val="28"/>
          <w:szCs w:val="28"/>
          <w:lang w:eastAsia="ru-RU"/>
        </w:rPr>
        <w:t>ства);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несоблюдение установленных статьей 11 Федерального закона от 6 апреля 2011 года № 63-ФЗ «Об электронной подписи</w:t>
      </w:r>
      <w:r w:rsidR="004625D6" w:rsidRPr="007679D5">
        <w:rPr>
          <w:rFonts w:ascii="Times New Roman" w:eastAsia="Times New Roman" w:hAnsi="Times New Roman" w:cs="Times New Roman"/>
          <w:bCs/>
          <w:color w:val="000000" w:themeColor="text1"/>
          <w:sz w:val="28"/>
          <w:szCs w:val="28"/>
          <w:lang w:eastAsia="ru-RU"/>
        </w:rPr>
        <w:t>» условий признания действитель</w:t>
      </w:r>
      <w:r w:rsidRPr="007679D5">
        <w:rPr>
          <w:rFonts w:ascii="Times New Roman" w:eastAsia="Times New Roman" w:hAnsi="Times New Roman" w:cs="Times New Roman"/>
          <w:bCs/>
          <w:color w:val="000000" w:themeColor="text1"/>
          <w:sz w:val="28"/>
          <w:szCs w:val="28"/>
          <w:lang w:eastAsia="ru-RU"/>
        </w:rPr>
        <w:t>ности усиленной квалифицированной электрон</w:t>
      </w:r>
      <w:r w:rsidR="004625D6" w:rsidRPr="007679D5">
        <w:rPr>
          <w:rFonts w:ascii="Times New Roman" w:eastAsia="Times New Roman" w:hAnsi="Times New Roman" w:cs="Times New Roman"/>
          <w:bCs/>
          <w:color w:val="000000" w:themeColor="text1"/>
          <w:sz w:val="28"/>
          <w:szCs w:val="28"/>
          <w:lang w:eastAsia="ru-RU"/>
        </w:rPr>
        <w:t>ной подписи (для документов, по</w:t>
      </w:r>
      <w:r w:rsidRPr="007679D5">
        <w:rPr>
          <w:rFonts w:ascii="Times New Roman" w:eastAsia="Times New Roman" w:hAnsi="Times New Roman" w:cs="Times New Roman"/>
          <w:bCs/>
          <w:color w:val="000000" w:themeColor="text1"/>
          <w:sz w:val="28"/>
          <w:szCs w:val="28"/>
          <w:lang w:eastAsia="ru-RU"/>
        </w:rPr>
        <w:t>данных через официальный сайт Министерства).</w:t>
      </w:r>
    </w:p>
    <w:p w:rsidR="009E59C2" w:rsidRPr="007679D5" w:rsidRDefault="00FE385E"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 xml:space="preserve">8. </w:t>
      </w:r>
      <w:r w:rsidR="009E59C2" w:rsidRPr="007679D5">
        <w:rPr>
          <w:rFonts w:ascii="Times New Roman" w:hAnsi="Times New Roman" w:cs="Times New Roman"/>
          <w:b/>
          <w:color w:val="000000" w:themeColor="text1"/>
          <w:sz w:val="28"/>
          <w:szCs w:val="28"/>
        </w:rPr>
        <w:t>Правила рассмотрения заявок</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Заявки рассматриваются Министерством в течение </w:t>
      </w:r>
      <w:r w:rsidR="00E42CD4">
        <w:rPr>
          <w:rFonts w:ascii="Times New Roman" w:hAnsi="Times New Roman" w:cs="Times New Roman"/>
          <w:sz w:val="28"/>
          <w:szCs w:val="28"/>
        </w:rPr>
        <w:t>одного</w:t>
      </w:r>
      <w:r w:rsidRPr="007679D5">
        <w:rPr>
          <w:rFonts w:ascii="Times New Roman" w:hAnsi="Times New Roman" w:cs="Times New Roman"/>
          <w:sz w:val="28"/>
          <w:szCs w:val="28"/>
        </w:rPr>
        <w:t xml:space="preserve"> календарн</w:t>
      </w:r>
      <w:r w:rsidR="00E42CD4">
        <w:rPr>
          <w:rFonts w:ascii="Times New Roman" w:hAnsi="Times New Roman" w:cs="Times New Roman"/>
          <w:sz w:val="28"/>
          <w:szCs w:val="28"/>
        </w:rPr>
        <w:t>ого дня</w:t>
      </w:r>
      <w:r w:rsidRPr="007679D5">
        <w:rPr>
          <w:rFonts w:ascii="Times New Roman" w:hAnsi="Times New Roman" w:cs="Times New Roman"/>
          <w:sz w:val="28"/>
          <w:szCs w:val="28"/>
        </w:rPr>
        <w:t xml:space="preserve"> со дня окончания срока приема заявок путем проведения проверки соблюдения участниками отбора срока подачи заявок, соответствия участников отбора критериям, предусмотренным </w:t>
      </w:r>
      <w:hyperlink w:anchor="Par56" w:tooltip="1.6. Юридическое лицо должно соответствовать следующим критериям:" w:history="1">
        <w:r w:rsidRPr="007679D5">
          <w:rPr>
            <w:rFonts w:ascii="Times New Roman" w:hAnsi="Times New Roman" w:cs="Times New Roman"/>
            <w:sz w:val="28"/>
            <w:szCs w:val="28"/>
          </w:rPr>
          <w:t>пунктом 1.</w:t>
        </w:r>
      </w:hyperlink>
      <w:r w:rsidRPr="007679D5">
        <w:rPr>
          <w:rFonts w:ascii="Times New Roman" w:hAnsi="Times New Roman" w:cs="Times New Roman"/>
          <w:sz w:val="28"/>
          <w:szCs w:val="28"/>
        </w:rPr>
        <w:t xml:space="preserve">9 Порядка, требованиям к участникам отбора, определенным </w:t>
      </w:r>
      <w:hyperlink w:anchor="Par81" w:tooltip="2.3. Участник отбора должен соответствовать следующим требованиям:" w:history="1">
        <w:r w:rsidRPr="007679D5">
          <w:rPr>
            <w:rFonts w:ascii="Times New Roman" w:hAnsi="Times New Roman" w:cs="Times New Roman"/>
            <w:sz w:val="28"/>
            <w:szCs w:val="28"/>
          </w:rPr>
          <w:t>пунктом 2.3</w:t>
        </w:r>
      </w:hyperlink>
      <w:r w:rsidRPr="007679D5">
        <w:rPr>
          <w:rFonts w:ascii="Times New Roman" w:hAnsi="Times New Roman" w:cs="Times New Roman"/>
          <w:sz w:val="28"/>
          <w:szCs w:val="28"/>
        </w:rPr>
        <w:t xml:space="preserve"> Порядка, и документов, представленных участниками отбора в соответствии с </w:t>
      </w:r>
      <w:hyperlink w:anchor="Par91" w:tooltip="2.4. Для участия в отборе участники отбора представляют в Департамент лично или уполномоченным участником отбора лицом на основании доверенности, оформленной в соответствии с требованиями законодательства Российской Федерации (далее - уполномоченное лицо), либ" w:history="1">
        <w:r w:rsidRPr="007679D5">
          <w:rPr>
            <w:rFonts w:ascii="Times New Roman" w:hAnsi="Times New Roman" w:cs="Times New Roman"/>
            <w:sz w:val="28"/>
            <w:szCs w:val="28"/>
          </w:rPr>
          <w:t>пунктом 2.4</w:t>
        </w:r>
      </w:hyperlink>
      <w:r w:rsidRPr="007679D5">
        <w:rPr>
          <w:rFonts w:ascii="Times New Roman" w:hAnsi="Times New Roman" w:cs="Times New Roman"/>
          <w:sz w:val="28"/>
          <w:szCs w:val="28"/>
        </w:rPr>
        <w:t xml:space="preserve"> Порядка.</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По результатам рассмотрения заявок Министе</w:t>
      </w:r>
      <w:r w:rsidR="004625D6" w:rsidRPr="007679D5">
        <w:rPr>
          <w:rFonts w:ascii="Times New Roman" w:hAnsi="Times New Roman" w:cs="Times New Roman"/>
          <w:color w:val="000000" w:themeColor="text1"/>
          <w:sz w:val="28"/>
          <w:szCs w:val="28"/>
        </w:rPr>
        <w:t>рство определяет победителя (по</w:t>
      </w:r>
      <w:r w:rsidRPr="007679D5">
        <w:rPr>
          <w:rFonts w:ascii="Times New Roman" w:hAnsi="Times New Roman" w:cs="Times New Roman"/>
          <w:color w:val="000000" w:themeColor="text1"/>
          <w:sz w:val="28"/>
          <w:szCs w:val="28"/>
        </w:rPr>
        <w:t xml:space="preserve">бедителей) отбора и принимает решение о предоставлении субсидии либо об отказе в предоставлении субсидии в срок, не превышающий </w:t>
      </w:r>
      <w:r w:rsidR="00E42CD4">
        <w:rPr>
          <w:rFonts w:ascii="Times New Roman" w:hAnsi="Times New Roman" w:cs="Times New Roman"/>
          <w:color w:val="000000" w:themeColor="text1"/>
          <w:sz w:val="28"/>
          <w:szCs w:val="28"/>
        </w:rPr>
        <w:t>одного календарного дня</w:t>
      </w:r>
      <w:r w:rsidRPr="007679D5">
        <w:rPr>
          <w:rFonts w:ascii="Times New Roman" w:hAnsi="Times New Roman" w:cs="Times New Roman"/>
          <w:color w:val="000000" w:themeColor="text1"/>
          <w:sz w:val="28"/>
          <w:szCs w:val="28"/>
        </w:rPr>
        <w:t xml:space="preserve"> со дня </w:t>
      </w:r>
      <w:r w:rsidR="00E42CD4" w:rsidRPr="00E42CD4">
        <w:rPr>
          <w:rFonts w:ascii="Times New Roman" w:hAnsi="Times New Roman" w:cs="Times New Roman"/>
          <w:color w:val="000000" w:themeColor="text1"/>
          <w:sz w:val="28"/>
          <w:szCs w:val="28"/>
        </w:rPr>
        <w:t>рассмотрения Министерством заявок в соответствии с пунктом</w:t>
      </w:r>
      <w:r w:rsidR="004625D6" w:rsidRPr="007679D5">
        <w:rPr>
          <w:rFonts w:ascii="Times New Roman" w:hAnsi="Times New Roman" w:cs="Times New Roman"/>
          <w:color w:val="000000" w:themeColor="text1"/>
          <w:sz w:val="28"/>
          <w:szCs w:val="28"/>
        </w:rPr>
        <w:t xml:space="preserve"> 2.10</w:t>
      </w:r>
      <w:r w:rsidRPr="007679D5">
        <w:rPr>
          <w:rFonts w:ascii="Times New Roman" w:hAnsi="Times New Roman" w:cs="Times New Roman"/>
          <w:color w:val="000000" w:themeColor="text1"/>
          <w:sz w:val="28"/>
          <w:szCs w:val="28"/>
        </w:rPr>
        <w:t xml:space="preserve"> Порядка.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Министерство в течение двух рабочих дней со дня принятия решения, указанного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7679D5">
          <w:rPr>
            <w:rFonts w:ascii="Times New Roman" w:eastAsiaTheme="minorEastAsia" w:hAnsi="Times New Roman" w:cs="Times New Roman"/>
            <w:sz w:val="28"/>
            <w:szCs w:val="28"/>
            <w:lang w:eastAsia="ru-RU"/>
          </w:rPr>
          <w:t>пункте 2.1</w:t>
        </w:r>
      </w:hyperlink>
      <w:r w:rsidRPr="007679D5">
        <w:rPr>
          <w:rFonts w:ascii="Times New Roman" w:eastAsiaTheme="minorEastAsia" w:hAnsi="Times New Roman" w:cs="Times New Roman"/>
          <w:sz w:val="28"/>
          <w:szCs w:val="28"/>
          <w:lang w:eastAsia="ru-RU"/>
        </w:rPr>
        <w:t>2 Порядка, направляет по адресам электронной почты, указанным в заявлениях о предоставлении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уведомления о результатах отбора: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получателям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xml:space="preserve"> – с приложением проекта Соглашения;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участникам отбора, которым отказано в предоставлении Субсидии – с указанием причин отказа в предоставлении Субсидии (отклонения их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91A81">
        <w:rPr>
          <w:rFonts w:ascii="Times New Roman" w:eastAsiaTheme="minorEastAsia" w:hAnsi="Times New Roman" w:cs="Times New Roman"/>
          <w:sz w:val="28"/>
          <w:szCs w:val="28"/>
          <w:lang w:eastAsia="ru-RU"/>
        </w:rPr>
        <w:t xml:space="preserve">Министерство по результатам принятия решений, указанных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B91A81">
          <w:rPr>
            <w:rFonts w:ascii="Times New Roman" w:eastAsiaTheme="minorEastAsia" w:hAnsi="Times New Roman" w:cs="Times New Roman"/>
            <w:sz w:val="28"/>
            <w:szCs w:val="28"/>
            <w:lang w:eastAsia="ru-RU"/>
          </w:rPr>
          <w:t>пункте 2.1</w:t>
        </w:r>
      </w:hyperlink>
      <w:r w:rsidRPr="00B91A81">
        <w:rPr>
          <w:rFonts w:ascii="Times New Roman" w:eastAsiaTheme="minorEastAsia" w:hAnsi="Times New Roman" w:cs="Times New Roman"/>
          <w:sz w:val="28"/>
          <w:szCs w:val="28"/>
          <w:lang w:eastAsia="ru-RU"/>
        </w:rPr>
        <w:t>2 Порядка в течение трех рабочих дней обеспечивает размещение на едином портале, а также на официальном сайте Министерства информации о результатах отбора, включающей следующие сведения: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дата, время и место проведения рассмотрения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информация об участниках отбора, заявки которых были рассмотрены;</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наименование получателя Субсидии, с которым заключается Соглашение, и размер предоставляемой ему Субсидии.</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00779F" w:rsidRPr="007679D5" w:rsidRDefault="0000779F"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lastRenderedPageBreak/>
        <w:t>9. Основаниями для отказа получателю субсидии в предоставлении субсидии являются:</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несоответствие представленных получа</w:t>
      </w:r>
      <w:r w:rsidR="004625D6" w:rsidRPr="007679D5">
        <w:rPr>
          <w:rFonts w:ascii="Times New Roman" w:hAnsi="Times New Roman" w:cs="Times New Roman"/>
          <w:color w:val="000000" w:themeColor="text1"/>
          <w:sz w:val="28"/>
          <w:szCs w:val="28"/>
        </w:rPr>
        <w:t>телем Субсидии документов требо</w:t>
      </w:r>
      <w:r w:rsidRPr="007679D5">
        <w:rPr>
          <w:rFonts w:ascii="Times New Roman" w:hAnsi="Times New Roman" w:cs="Times New Roman"/>
          <w:color w:val="000000" w:themeColor="text1"/>
          <w:sz w:val="28"/>
          <w:szCs w:val="28"/>
        </w:rPr>
        <w:t>ваниям, определенным в соотв</w:t>
      </w:r>
      <w:r w:rsidR="004625D6" w:rsidRPr="007679D5">
        <w:rPr>
          <w:rFonts w:ascii="Times New Roman" w:hAnsi="Times New Roman" w:cs="Times New Roman"/>
          <w:color w:val="000000" w:themeColor="text1"/>
          <w:sz w:val="28"/>
          <w:szCs w:val="28"/>
        </w:rPr>
        <w:t>етствии с пунктом 2.4</w:t>
      </w:r>
      <w:r w:rsidRPr="007679D5">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установление факта недостоверности п</w:t>
      </w:r>
      <w:r w:rsidR="004625D6" w:rsidRPr="007679D5">
        <w:rPr>
          <w:rFonts w:ascii="Times New Roman" w:hAnsi="Times New Roman" w:cs="Times New Roman"/>
          <w:color w:val="000000" w:themeColor="text1"/>
          <w:sz w:val="28"/>
          <w:szCs w:val="28"/>
        </w:rPr>
        <w:t>редставленной получателем Субси</w:t>
      </w:r>
      <w:r w:rsidRPr="007679D5">
        <w:rPr>
          <w:rFonts w:ascii="Times New Roman" w:hAnsi="Times New Roman" w:cs="Times New Roman"/>
          <w:color w:val="000000" w:themeColor="text1"/>
          <w:sz w:val="28"/>
          <w:szCs w:val="28"/>
        </w:rPr>
        <w:t>дии информации.</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10. Срок, в течение которого победитель (победители) отбора, должны подписать соглашение о предоставлении субсидии (далее - соглашение):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течение трех рабочих дней со дня направления Министерством на адрес электронной почты получателя Субсидии проекта Соглашения в соотве</w:t>
      </w:r>
      <w:r w:rsidR="004625D6" w:rsidRPr="007679D5">
        <w:rPr>
          <w:rFonts w:ascii="Times New Roman" w:eastAsia="Times New Roman" w:hAnsi="Times New Roman" w:cs="Times New Roman"/>
          <w:bCs/>
          <w:color w:val="000000" w:themeColor="text1"/>
          <w:sz w:val="28"/>
          <w:szCs w:val="28"/>
          <w:lang w:eastAsia="ru-RU"/>
        </w:rPr>
        <w:t>тствии с пунктом 2.14</w:t>
      </w:r>
      <w:r w:rsidRPr="007679D5">
        <w:rPr>
          <w:rFonts w:ascii="Times New Roman" w:eastAsia="Times New Roman" w:hAnsi="Times New Roman" w:cs="Times New Roman"/>
          <w:bCs/>
          <w:color w:val="000000" w:themeColor="text1"/>
          <w:sz w:val="28"/>
          <w:szCs w:val="28"/>
          <w:lang w:eastAsia="ru-RU"/>
        </w:rPr>
        <w:t xml:space="preserve"> Порядка получатель Субсидии (уполномоченное лицо) подписывает проект Соглашения и обеспечивает его представление в М</w:t>
      </w:r>
      <w:r w:rsidR="004625D6" w:rsidRPr="007679D5">
        <w:rPr>
          <w:rFonts w:ascii="Times New Roman" w:eastAsia="Times New Roman" w:hAnsi="Times New Roman" w:cs="Times New Roman"/>
          <w:bCs/>
          <w:color w:val="000000" w:themeColor="text1"/>
          <w:sz w:val="28"/>
          <w:szCs w:val="28"/>
          <w:lang w:eastAsia="ru-RU"/>
        </w:rPr>
        <w:t>инистерс</w:t>
      </w:r>
      <w:r w:rsidRPr="007679D5">
        <w:rPr>
          <w:rFonts w:ascii="Times New Roman" w:eastAsia="Times New Roman" w:hAnsi="Times New Roman" w:cs="Times New Roman"/>
          <w:bCs/>
          <w:color w:val="000000" w:themeColor="text1"/>
          <w:sz w:val="28"/>
          <w:szCs w:val="28"/>
          <w:lang w:eastAsia="ru-RU"/>
        </w:rPr>
        <w:t>тво.</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случае подписания Соглашения уполномоченным лицом к Соглашению прилагается копия доверенности на совершение указанных действий, заверенная (удостоверенная) в установленном законодате</w:t>
      </w:r>
      <w:r w:rsidR="004625D6" w:rsidRPr="007679D5">
        <w:rPr>
          <w:rFonts w:ascii="Times New Roman" w:eastAsia="Times New Roman" w:hAnsi="Times New Roman" w:cs="Times New Roman"/>
          <w:bCs/>
          <w:color w:val="000000" w:themeColor="text1"/>
          <w:sz w:val="28"/>
          <w:szCs w:val="28"/>
          <w:lang w:eastAsia="ru-RU"/>
        </w:rPr>
        <w:t>льством Российской Федерации по</w:t>
      </w:r>
      <w:r w:rsidRPr="007679D5">
        <w:rPr>
          <w:rFonts w:ascii="Times New Roman" w:eastAsia="Times New Roman" w:hAnsi="Times New Roman" w:cs="Times New Roman"/>
          <w:bCs/>
          <w:color w:val="000000" w:themeColor="text1"/>
          <w:sz w:val="28"/>
          <w:szCs w:val="28"/>
          <w:lang w:eastAsia="ru-RU"/>
        </w:rPr>
        <w:t>рядке.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Министерство в срок, не превышающий </w:t>
      </w:r>
      <w:r w:rsidR="004625D6" w:rsidRPr="007679D5">
        <w:rPr>
          <w:rFonts w:ascii="Times New Roman" w:eastAsia="Times New Roman" w:hAnsi="Times New Roman" w:cs="Times New Roman"/>
          <w:bCs/>
          <w:color w:val="000000" w:themeColor="text1"/>
          <w:sz w:val="28"/>
          <w:szCs w:val="28"/>
          <w:lang w:eastAsia="ru-RU"/>
        </w:rPr>
        <w:t>двух рабочих дней с даты получе</w:t>
      </w:r>
      <w:r w:rsidRPr="007679D5">
        <w:rPr>
          <w:rFonts w:ascii="Times New Roman" w:eastAsia="Times New Roman" w:hAnsi="Times New Roman" w:cs="Times New Roman"/>
          <w:bCs/>
          <w:color w:val="000000" w:themeColor="text1"/>
          <w:sz w:val="28"/>
          <w:szCs w:val="28"/>
          <w:lang w:eastAsia="ru-RU"/>
        </w:rPr>
        <w:t>ния Соглашения, подписывает в двух экземплярах, регистрирует Соглашение и направляет второй экземпляр Соглашения получателю Субсидии.</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11. Условия признания победителя (победителей) отбора уклонившимся от заключения соглашения:</w:t>
      </w:r>
    </w:p>
    <w:p w:rsidR="00A508A3"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Победитель отбора, не представивший в Министерство подписанный со своей стороны проект Соглашения, либо представивший подписанный проект Соглашения с нарушением установленного срока, в соответствии с решением о признании победителя отбора уклонившимся </w:t>
      </w:r>
      <w:r w:rsidR="00710A98" w:rsidRPr="007679D5">
        <w:rPr>
          <w:rFonts w:ascii="Times New Roman" w:eastAsia="Times New Roman" w:hAnsi="Times New Roman" w:cs="Times New Roman"/>
          <w:sz w:val="28"/>
          <w:szCs w:val="28"/>
          <w:lang w:eastAsia="ru-RU"/>
        </w:rPr>
        <w:t>от заключения Соглашения, издан</w:t>
      </w:r>
      <w:r w:rsidRPr="007679D5">
        <w:rPr>
          <w:rFonts w:ascii="Times New Roman" w:eastAsia="Times New Roman" w:hAnsi="Times New Roman" w:cs="Times New Roman"/>
          <w:sz w:val="28"/>
          <w:szCs w:val="28"/>
          <w:lang w:eastAsia="ru-RU"/>
        </w:rPr>
        <w:t>ным Министерством в форме приказа, признается уклонившимся от заключения Соглашения.</w:t>
      </w:r>
    </w:p>
    <w:p w:rsidR="00FE385E"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Министерство в течение тре</w:t>
      </w:r>
      <w:bookmarkStart w:id="1" w:name="_GoBack"/>
      <w:bookmarkEnd w:id="1"/>
      <w:r w:rsidRPr="007679D5">
        <w:rPr>
          <w:rFonts w:ascii="Times New Roman" w:eastAsia="Times New Roman" w:hAnsi="Times New Roman" w:cs="Times New Roman"/>
          <w:sz w:val="28"/>
          <w:szCs w:val="28"/>
          <w:lang w:eastAsia="ru-RU"/>
        </w:rPr>
        <w:t>х рабочих дне</w:t>
      </w:r>
      <w:r w:rsidR="00710A98" w:rsidRPr="007679D5">
        <w:rPr>
          <w:rFonts w:ascii="Times New Roman" w:eastAsia="Times New Roman" w:hAnsi="Times New Roman" w:cs="Times New Roman"/>
          <w:sz w:val="28"/>
          <w:szCs w:val="28"/>
          <w:lang w:eastAsia="ru-RU"/>
        </w:rPr>
        <w:t>й со дня принятия решения о при</w:t>
      </w:r>
      <w:r w:rsidRPr="007679D5">
        <w:rPr>
          <w:rFonts w:ascii="Times New Roman" w:eastAsia="Times New Roman" w:hAnsi="Times New Roman" w:cs="Times New Roman"/>
          <w:sz w:val="28"/>
          <w:szCs w:val="28"/>
          <w:lang w:eastAsia="ru-RU"/>
        </w:rPr>
        <w:t>знании победителя отбора уклонившимся от заключения Соглашения направляет по адресу электронной почты победителя отбора, признанного уклонившимся от заключения Соглашение, уведомление об отказе в предоставлении ему Субсидии с указанием причин отказа.</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shd w:val="clear" w:color="auto" w:fill="FFFFFF"/>
          <w:lang w:eastAsia="ru-RU"/>
        </w:rPr>
        <w:t>12. </w:t>
      </w:r>
      <w:r w:rsidRPr="007679D5">
        <w:rPr>
          <w:rFonts w:ascii="Times New Roman" w:eastAsia="Times New Roman" w:hAnsi="Times New Roman" w:cs="Times New Roman"/>
          <w:b/>
          <w:bCs/>
          <w:color w:val="000000" w:themeColor="text1"/>
          <w:sz w:val="28"/>
          <w:szCs w:val="28"/>
          <w:lang w:eastAsia="ru-RU"/>
        </w:rPr>
        <w:t>Дата размещения результатов отбора на официальном сайте Министерства:</w:t>
      </w:r>
    </w:p>
    <w:p w:rsidR="00DE1712" w:rsidRPr="007679D5" w:rsidRDefault="00DE1712"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753B8">
        <w:rPr>
          <w:rFonts w:ascii="Times New Roman" w:hAnsi="Times New Roman" w:cs="Times New Roman"/>
          <w:color w:val="000000" w:themeColor="text1"/>
          <w:sz w:val="28"/>
          <w:szCs w:val="28"/>
        </w:rPr>
        <w:t>Информация о результатах отбора будет размещена на официальном</w:t>
      </w:r>
      <w:r w:rsidRPr="00531D12">
        <w:rPr>
          <w:rFonts w:ascii="Times New Roman" w:hAnsi="Times New Roman" w:cs="Times New Roman"/>
          <w:color w:val="000000" w:themeColor="text1"/>
          <w:sz w:val="28"/>
          <w:szCs w:val="28"/>
        </w:rPr>
        <w:t xml:space="preserve"> сайте Министерства (</w:t>
      </w:r>
      <w:hyperlink r:id="rId13" w:history="1">
        <w:r w:rsidRPr="00531D12">
          <w:rPr>
            <w:rStyle w:val="a3"/>
            <w:rFonts w:ascii="Times New Roman" w:hAnsi="Times New Roman" w:cs="Times New Roman"/>
            <w:color w:val="000000" w:themeColor="text1"/>
            <w:sz w:val="28"/>
            <w:szCs w:val="28"/>
          </w:rPr>
          <w:t>https://mert.tatarstan.ru</w:t>
        </w:r>
      </w:hyperlink>
      <w:r w:rsidRPr="00531D12">
        <w:rPr>
          <w:rStyle w:val="a3"/>
          <w:rFonts w:ascii="Times New Roman" w:hAnsi="Times New Roman" w:cs="Times New Roman"/>
          <w:color w:val="000000" w:themeColor="text1"/>
          <w:sz w:val="28"/>
          <w:szCs w:val="28"/>
          <w:u w:val="none"/>
        </w:rPr>
        <w:t xml:space="preserve">) </w:t>
      </w:r>
      <w:r w:rsidRPr="004753B8">
        <w:rPr>
          <w:rFonts w:ascii="Times New Roman" w:hAnsi="Times New Roman" w:cs="Times New Roman"/>
          <w:color w:val="000000" w:themeColor="text1"/>
          <w:sz w:val="28"/>
          <w:szCs w:val="28"/>
        </w:rPr>
        <w:t xml:space="preserve">до </w:t>
      </w:r>
      <w:r w:rsidR="00110F81">
        <w:rPr>
          <w:rFonts w:ascii="Times New Roman" w:hAnsi="Times New Roman" w:cs="Times New Roman"/>
          <w:color w:val="000000" w:themeColor="text1"/>
          <w:sz w:val="28"/>
          <w:szCs w:val="28"/>
        </w:rPr>
        <w:t>16</w:t>
      </w:r>
      <w:r w:rsidR="00B42FC5">
        <w:rPr>
          <w:rFonts w:ascii="Times New Roman" w:hAnsi="Times New Roman" w:cs="Times New Roman"/>
          <w:color w:val="000000" w:themeColor="text1"/>
          <w:sz w:val="28"/>
          <w:szCs w:val="28"/>
        </w:rPr>
        <w:t xml:space="preserve"> </w:t>
      </w:r>
      <w:r w:rsidR="00110F81">
        <w:rPr>
          <w:rFonts w:ascii="Times New Roman" w:hAnsi="Times New Roman" w:cs="Times New Roman"/>
          <w:color w:val="000000" w:themeColor="text1"/>
          <w:sz w:val="28"/>
          <w:szCs w:val="28"/>
        </w:rPr>
        <w:t>января</w:t>
      </w:r>
      <w:r w:rsidR="00AD2969" w:rsidRPr="004753B8">
        <w:rPr>
          <w:rFonts w:ascii="Times New Roman" w:hAnsi="Times New Roman" w:cs="Times New Roman"/>
          <w:color w:val="000000" w:themeColor="text1"/>
          <w:sz w:val="28"/>
          <w:szCs w:val="28"/>
        </w:rPr>
        <w:t xml:space="preserve"> 202</w:t>
      </w:r>
      <w:r w:rsidR="00110F81">
        <w:rPr>
          <w:rFonts w:ascii="Times New Roman" w:hAnsi="Times New Roman" w:cs="Times New Roman"/>
          <w:color w:val="000000" w:themeColor="text1"/>
          <w:sz w:val="28"/>
          <w:szCs w:val="28"/>
        </w:rPr>
        <w:t>4</w:t>
      </w:r>
      <w:r w:rsidRPr="004753B8">
        <w:rPr>
          <w:rFonts w:ascii="Times New Roman" w:hAnsi="Times New Roman" w:cs="Times New Roman"/>
          <w:color w:val="000000" w:themeColor="text1"/>
          <w:sz w:val="28"/>
          <w:szCs w:val="28"/>
        </w:rPr>
        <w:t xml:space="preserve"> года.</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Участник отбора может обратиться за разъяснениями положений объявления отбора в письменном виде в адрес Министерства.</w:t>
      </w:r>
    </w:p>
    <w:p w:rsidR="00AD0652"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lastRenderedPageBreak/>
        <w:t>Срок для направления обращения за разъяснениями положений о проведении отбора – не ранее дня начала приема заявок и не позднее 7 рабочих дней до даты окончания приема заявок. Ответ предоставляется в письменном виде по адресу, указанному в обращении, в течение 5 рабочих дней с момента регистрации письменного обращения.</w:t>
      </w:r>
    </w:p>
    <w:p w:rsidR="00121D30" w:rsidRPr="00F426FF" w:rsidRDefault="00121D30" w:rsidP="009E2453">
      <w:pPr>
        <w:pStyle w:val="s1"/>
        <w:spacing w:before="0" w:beforeAutospacing="0" w:after="0" w:afterAutospacing="0"/>
        <w:ind w:firstLine="709"/>
        <w:jc w:val="both"/>
        <w:rPr>
          <w:rFonts w:eastAsiaTheme="minorHAnsi"/>
          <w:bCs/>
          <w:color w:val="000000" w:themeColor="text1"/>
          <w:sz w:val="28"/>
          <w:szCs w:val="28"/>
          <w:lang w:eastAsia="en-US"/>
        </w:rPr>
      </w:pPr>
      <w:r w:rsidRPr="00531D12">
        <w:rPr>
          <w:rFonts w:eastAsiaTheme="minorHAnsi"/>
          <w:bCs/>
          <w:sz w:val="28"/>
          <w:szCs w:val="28"/>
          <w:lang w:eastAsia="en-US"/>
        </w:rPr>
        <w:t xml:space="preserve">Контактное лицо: </w:t>
      </w:r>
      <w:r w:rsidR="00F426FF">
        <w:rPr>
          <w:rFonts w:eastAsiaTheme="minorHAnsi"/>
          <w:bCs/>
          <w:sz w:val="28"/>
          <w:szCs w:val="28"/>
          <w:lang w:eastAsia="en-US"/>
        </w:rPr>
        <w:t xml:space="preserve">ведущий советник </w:t>
      </w:r>
      <w:r w:rsidR="00874D5A">
        <w:rPr>
          <w:rFonts w:eastAsiaTheme="minorHAnsi"/>
          <w:bCs/>
          <w:sz w:val="28"/>
          <w:szCs w:val="28"/>
          <w:lang w:eastAsia="en-US"/>
        </w:rPr>
        <w:t xml:space="preserve">отдела </w:t>
      </w:r>
      <w:r w:rsidRPr="00531D12">
        <w:rPr>
          <w:rFonts w:eastAsiaTheme="minorHAnsi"/>
          <w:bCs/>
          <w:sz w:val="28"/>
          <w:szCs w:val="28"/>
          <w:lang w:eastAsia="en-US"/>
        </w:rPr>
        <w:t xml:space="preserve">инвестиционной политики и экономического анализа проектов Министерства экономики Республики </w:t>
      </w:r>
      <w:r w:rsidRPr="00F426FF">
        <w:rPr>
          <w:rFonts w:eastAsiaTheme="minorHAnsi"/>
          <w:bCs/>
          <w:color w:val="000000" w:themeColor="text1"/>
          <w:sz w:val="28"/>
          <w:szCs w:val="28"/>
          <w:lang w:eastAsia="en-US"/>
        </w:rPr>
        <w:t xml:space="preserve">Татарстан </w:t>
      </w:r>
      <w:proofErr w:type="spellStart"/>
      <w:r w:rsidR="00F426FF" w:rsidRPr="00F426FF">
        <w:rPr>
          <w:rFonts w:eastAsiaTheme="minorHAnsi"/>
          <w:bCs/>
          <w:color w:val="000000" w:themeColor="text1"/>
          <w:sz w:val="28"/>
          <w:szCs w:val="28"/>
          <w:lang w:eastAsia="en-US"/>
        </w:rPr>
        <w:t>Е.В.Тихонова</w:t>
      </w:r>
      <w:proofErr w:type="spellEnd"/>
      <w:r w:rsidRPr="00F426FF">
        <w:rPr>
          <w:rFonts w:eastAsiaTheme="minorHAnsi"/>
          <w:bCs/>
          <w:color w:val="000000" w:themeColor="text1"/>
          <w:sz w:val="28"/>
          <w:szCs w:val="28"/>
          <w:lang w:eastAsia="en-US"/>
        </w:rPr>
        <w:t>, телефон: 8 (843) 524-91-3</w:t>
      </w:r>
      <w:r w:rsidR="00F426FF" w:rsidRPr="00F426FF">
        <w:rPr>
          <w:rFonts w:eastAsiaTheme="minorHAnsi"/>
          <w:bCs/>
          <w:color w:val="000000" w:themeColor="text1"/>
          <w:sz w:val="28"/>
          <w:szCs w:val="28"/>
          <w:lang w:eastAsia="en-US"/>
        </w:rPr>
        <w:t>5</w:t>
      </w:r>
      <w:r w:rsidRPr="00F426FF">
        <w:rPr>
          <w:rFonts w:eastAsiaTheme="minorHAnsi"/>
          <w:bCs/>
          <w:color w:val="000000" w:themeColor="text1"/>
          <w:sz w:val="28"/>
          <w:szCs w:val="28"/>
          <w:lang w:eastAsia="en-US"/>
        </w:rPr>
        <w:t xml:space="preserve">, электронная почта: </w:t>
      </w:r>
      <w:hyperlink r:id="rId14" w:history="1">
        <w:r w:rsidR="00F426FF" w:rsidRPr="00F426FF">
          <w:rPr>
            <w:rStyle w:val="a3"/>
            <w:rFonts w:eastAsiaTheme="minorHAnsi"/>
            <w:bCs/>
            <w:color w:val="000000" w:themeColor="text1"/>
            <w:sz w:val="28"/>
            <w:szCs w:val="28"/>
            <w:u w:val="none"/>
            <w:lang w:val="en-US" w:eastAsia="en-US"/>
          </w:rPr>
          <w:t>Elena</w:t>
        </w:r>
        <w:r w:rsidR="00F426FF" w:rsidRPr="00F426FF">
          <w:rPr>
            <w:rStyle w:val="a3"/>
            <w:rFonts w:eastAsiaTheme="minorHAnsi"/>
            <w:bCs/>
            <w:color w:val="000000" w:themeColor="text1"/>
            <w:sz w:val="28"/>
            <w:szCs w:val="28"/>
            <w:u w:val="none"/>
            <w:lang w:eastAsia="en-US"/>
          </w:rPr>
          <w:t>.</w:t>
        </w:r>
        <w:r w:rsidR="00F426FF" w:rsidRPr="00F426FF">
          <w:rPr>
            <w:rStyle w:val="a3"/>
            <w:rFonts w:eastAsiaTheme="minorHAnsi"/>
            <w:bCs/>
            <w:color w:val="000000" w:themeColor="text1"/>
            <w:sz w:val="28"/>
            <w:szCs w:val="28"/>
            <w:u w:val="none"/>
            <w:lang w:val="en-US" w:eastAsia="en-US"/>
          </w:rPr>
          <w:t>Tihonova</w:t>
        </w:r>
        <w:r w:rsidR="00F426FF" w:rsidRPr="00F426FF">
          <w:rPr>
            <w:rStyle w:val="a3"/>
            <w:rFonts w:eastAsiaTheme="minorHAnsi"/>
            <w:bCs/>
            <w:color w:val="000000" w:themeColor="text1"/>
            <w:sz w:val="28"/>
            <w:szCs w:val="28"/>
            <w:u w:val="none"/>
            <w:lang w:eastAsia="en-US"/>
          </w:rPr>
          <w:t>@tatar.ru</w:t>
        </w:r>
      </w:hyperlink>
      <w:r w:rsidRPr="00F426FF">
        <w:rPr>
          <w:rFonts w:eastAsiaTheme="minorHAnsi"/>
          <w:bCs/>
          <w:color w:val="000000" w:themeColor="text1"/>
          <w:sz w:val="28"/>
          <w:szCs w:val="28"/>
          <w:lang w:eastAsia="en-US"/>
        </w:rPr>
        <w:t>.</w:t>
      </w:r>
    </w:p>
    <w:p w:rsidR="00F426FF" w:rsidRPr="00121D30" w:rsidRDefault="00F426FF" w:rsidP="009E2453">
      <w:pPr>
        <w:pStyle w:val="s1"/>
        <w:spacing w:before="0" w:beforeAutospacing="0" w:after="0" w:afterAutospacing="0"/>
        <w:ind w:firstLine="709"/>
        <w:jc w:val="both"/>
        <w:rPr>
          <w:rFonts w:eastAsiaTheme="minorHAnsi"/>
          <w:bCs/>
          <w:sz w:val="28"/>
          <w:szCs w:val="28"/>
          <w:lang w:eastAsia="en-US"/>
        </w:rPr>
      </w:pPr>
    </w:p>
    <w:p w:rsidR="009E2453" w:rsidRDefault="009E2453"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F426FF" w:rsidRPr="007679D5" w:rsidRDefault="00F426FF"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sectPr w:rsidR="00F426FF" w:rsidRPr="007679D5" w:rsidSect="00874D5A">
          <w:pgSz w:w="11906" w:h="16838"/>
          <w:pgMar w:top="1134" w:right="850" w:bottom="1134" w:left="1701" w:header="708" w:footer="708" w:gutter="0"/>
          <w:cols w:space="708"/>
          <w:docGrid w:linePitch="360"/>
        </w:sectPr>
      </w:pPr>
    </w:p>
    <w:p w:rsidR="004739A4" w:rsidRPr="007679D5" w:rsidRDefault="004739A4" w:rsidP="004739A4">
      <w:pPr>
        <w:spacing w:after="1" w:line="220" w:lineRule="atLeast"/>
        <w:ind w:left="4962"/>
        <w:jc w:val="right"/>
        <w:rPr>
          <w:rFonts w:ascii="Times New Roman" w:hAnsi="Times New Roman" w:cs="Times New Roman"/>
          <w:sz w:val="28"/>
          <w:szCs w:val="28"/>
        </w:rPr>
      </w:pPr>
      <w:r w:rsidRPr="007679D5">
        <w:rPr>
          <w:rFonts w:ascii="Times New Roman" w:hAnsi="Times New Roman" w:cs="Times New Roman"/>
          <w:sz w:val="28"/>
          <w:szCs w:val="28"/>
        </w:rPr>
        <w:lastRenderedPageBreak/>
        <w:t>Приложение к объявлению</w:t>
      </w:r>
    </w:p>
    <w:p w:rsidR="004739A4" w:rsidRPr="007679D5" w:rsidRDefault="004739A4" w:rsidP="004739A4">
      <w:pPr>
        <w:spacing w:after="1" w:line="220" w:lineRule="atLeast"/>
        <w:ind w:left="4962"/>
        <w:rPr>
          <w:rFonts w:ascii="Times New Roman" w:hAnsi="Times New Roman" w:cs="Times New Roman"/>
          <w:sz w:val="28"/>
          <w:szCs w:val="28"/>
        </w:rPr>
      </w:pPr>
    </w:p>
    <w:p w:rsidR="004739A4" w:rsidRPr="007679D5" w:rsidRDefault="00682116" w:rsidP="00682116">
      <w:pPr>
        <w:tabs>
          <w:tab w:val="center" w:pos="7159"/>
          <w:tab w:val="right" w:pos="9356"/>
        </w:tabs>
        <w:spacing w:after="1" w:line="220" w:lineRule="atLeast"/>
        <w:ind w:left="4962"/>
        <w:rPr>
          <w:rFonts w:ascii="Times New Roman" w:hAnsi="Times New Roman" w:cs="Times New Roman"/>
          <w:sz w:val="28"/>
          <w:szCs w:val="28"/>
        </w:rPr>
      </w:pPr>
      <w:r w:rsidRPr="007679D5">
        <w:rPr>
          <w:rFonts w:ascii="Times New Roman" w:hAnsi="Times New Roman" w:cs="Times New Roman"/>
          <w:sz w:val="28"/>
          <w:szCs w:val="28"/>
        </w:rPr>
        <w:tab/>
      </w:r>
    </w:p>
    <w:p w:rsidR="00682116" w:rsidRPr="007679D5" w:rsidRDefault="00682116" w:rsidP="00682116">
      <w:pPr>
        <w:widowControl w:val="0"/>
        <w:autoSpaceDE w:val="0"/>
        <w:autoSpaceDN w:val="0"/>
        <w:adjustRightInd w:val="0"/>
        <w:spacing w:after="0" w:line="240" w:lineRule="auto"/>
        <w:ind w:left="1276" w:right="140" w:firstLine="6237"/>
        <w:jc w:val="both"/>
        <w:outlineLvl w:val="1"/>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Форма</w:t>
      </w:r>
    </w:p>
    <w:p w:rsidR="00682116" w:rsidRPr="007679D5" w:rsidRDefault="00682116" w:rsidP="00682116">
      <w:pPr>
        <w:widowControl w:val="0"/>
        <w:autoSpaceDE w:val="0"/>
        <w:autoSpaceDN w:val="0"/>
        <w:adjustRightInd w:val="0"/>
        <w:spacing w:after="0" w:line="240" w:lineRule="auto"/>
        <w:ind w:left="1276" w:right="140" w:hanging="1276"/>
        <w:jc w:val="right"/>
        <w:outlineLvl w:val="1"/>
        <w:rPr>
          <w:rFonts w:ascii="Times New Roman" w:eastAsia="Times New Roman" w:hAnsi="Times New Roman" w:cs="Times New Roman"/>
          <w:sz w:val="28"/>
          <w:szCs w:val="28"/>
          <w:lang w:eastAsia="ru-RU"/>
        </w:rPr>
      </w:pPr>
    </w:p>
    <w:tbl>
      <w:tblPr>
        <w:tblW w:w="9702" w:type="dxa"/>
        <w:tblInd w:w="-142" w:type="dxa"/>
        <w:tblLayout w:type="fixed"/>
        <w:tblCellMar>
          <w:top w:w="102" w:type="dxa"/>
          <w:left w:w="62" w:type="dxa"/>
          <w:bottom w:w="102" w:type="dxa"/>
          <w:right w:w="62" w:type="dxa"/>
        </w:tblCellMar>
        <w:tblLook w:val="0000" w:firstRow="0" w:lastRow="0" w:firstColumn="0" w:lastColumn="0" w:noHBand="0" w:noVBand="0"/>
      </w:tblPr>
      <w:tblGrid>
        <w:gridCol w:w="3977"/>
        <w:gridCol w:w="5725"/>
      </w:tblGrid>
      <w:tr w:rsidR="00682116" w:rsidRPr="007679D5" w:rsidTr="00682116">
        <w:trPr>
          <w:trHeight w:val="1112"/>
        </w:trPr>
        <w:tc>
          <w:tcPr>
            <w:tcW w:w="3977" w:type="dxa"/>
          </w:tcPr>
          <w:p w:rsidR="00682116" w:rsidRPr="007679D5" w:rsidRDefault="00682116" w:rsidP="00F3399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Заместителю Премьер-министра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Республики Татарстан –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министру экономики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Республики Татарстан</w:t>
            </w:r>
          </w:p>
        </w:tc>
      </w:tr>
      <w:tr w:rsidR="00682116" w:rsidRPr="007679D5" w:rsidTr="00682116">
        <w:trPr>
          <w:trHeight w:val="2802"/>
        </w:trPr>
        <w:tc>
          <w:tcPr>
            <w:tcW w:w="3977" w:type="dxa"/>
          </w:tcPr>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от _________________________________</w:t>
            </w:r>
          </w:p>
          <w:p w:rsidR="00682116" w:rsidRPr="007679D5" w:rsidRDefault="00682116" w:rsidP="00682116">
            <w:pPr>
              <w:widowControl w:val="0"/>
              <w:autoSpaceDE w:val="0"/>
              <w:autoSpaceDN w:val="0"/>
              <w:adjustRightInd w:val="0"/>
              <w:spacing w:after="0" w:line="240" w:lineRule="auto"/>
              <w:ind w:left="782"/>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(полное наименование юридического лица и адрес </w:t>
            </w: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firstLine="2120"/>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места нахождения)</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ИНН/КПП: 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телефон: 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адрес электронной почты: 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tc>
      </w:tr>
      <w:tr w:rsidR="00682116" w:rsidRPr="007679D5" w:rsidTr="00682116">
        <w:trPr>
          <w:trHeight w:val="1505"/>
        </w:trPr>
        <w:tc>
          <w:tcPr>
            <w:tcW w:w="9702" w:type="dxa"/>
            <w:gridSpan w:val="2"/>
          </w:tcPr>
          <w:p w:rsidR="00682116" w:rsidRPr="007679D5" w:rsidRDefault="00682116" w:rsidP="00682116">
            <w:pPr>
              <w:widowControl w:val="0"/>
              <w:tabs>
                <w:tab w:val="left" w:pos="4395"/>
                <w:tab w:val="center" w:pos="5041"/>
              </w:tabs>
              <w:autoSpaceDE w:val="0"/>
              <w:autoSpaceDN w:val="0"/>
              <w:adjustRightInd w:val="0"/>
              <w:spacing w:after="0" w:line="240" w:lineRule="auto"/>
              <w:rPr>
                <w:rFonts w:ascii="Times New Roman" w:eastAsia="Times New Roman" w:hAnsi="Times New Roman" w:cs="Times New Roman"/>
                <w:sz w:val="28"/>
                <w:szCs w:val="28"/>
                <w:lang w:eastAsia="ru-RU"/>
              </w:rPr>
            </w:pPr>
            <w:bookmarkStart w:id="2" w:name="Par264"/>
            <w:bookmarkEnd w:id="2"/>
            <w:r w:rsidRPr="007679D5">
              <w:rPr>
                <w:rFonts w:ascii="Times New Roman" w:eastAsia="Times New Roman" w:hAnsi="Times New Roman" w:cs="Times New Roman"/>
                <w:sz w:val="28"/>
                <w:szCs w:val="28"/>
                <w:lang w:eastAsia="ru-RU"/>
              </w:rPr>
              <w:tab/>
            </w:r>
            <w:r w:rsidRPr="007679D5">
              <w:rPr>
                <w:rFonts w:ascii="Times New Roman" w:eastAsia="Times New Roman" w:hAnsi="Times New Roman" w:cs="Times New Roman"/>
                <w:sz w:val="28"/>
                <w:szCs w:val="28"/>
                <w:lang w:eastAsia="ru-RU"/>
              </w:rPr>
              <w:tab/>
              <w:t>Заявление</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 xml:space="preserve">о предоставлении субсидий юридическим лицам </w:t>
            </w:r>
            <w:r w:rsidRPr="007679D5">
              <w:rPr>
                <w:rFonts w:ascii="Times New Roman" w:hAnsi="Times New Roman" w:cs="Times New Roman"/>
                <w:sz w:val="28"/>
                <w:szCs w:val="28"/>
              </w:rPr>
              <w:t xml:space="preserve">на возмещение затрат </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по созданию объектов инфраструктуры, необходимых для реализации новых</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 xml:space="preserve"> инвестиционных проектов</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Ознакомившись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утвержденным постановлением Кабинета Министров Республики Татарстан от _______________ №________ (далее – Порядок), прошу предоставить субсидию на возмещение </w:t>
            </w:r>
            <w:r w:rsidRPr="007679D5">
              <w:rPr>
                <w:rFonts w:ascii="Times New Roman" w:hAnsi="Times New Roman" w:cs="Times New Roman"/>
                <w:sz w:val="28"/>
                <w:szCs w:val="28"/>
              </w:rPr>
              <w:t xml:space="preserve">фактически произведенных </w:t>
            </w:r>
            <w:r w:rsidRPr="007679D5">
              <w:rPr>
                <w:rFonts w:ascii="Times New Roman" w:eastAsia="Times New Roman" w:hAnsi="Times New Roman" w:cs="Times New Roman"/>
                <w:sz w:val="28"/>
                <w:szCs w:val="28"/>
                <w:lang w:eastAsia="ru-RU"/>
              </w:rPr>
              <w:t>затрат по созданию объектов инфраструктуры, необходимых для реализации</w:t>
            </w:r>
            <w:r w:rsidRPr="007679D5">
              <w:rPr>
                <w:rFonts w:ascii="Times New Roman" w:hAnsi="Times New Roman" w:cs="Times New Roman"/>
                <w:sz w:val="28"/>
                <w:szCs w:val="28"/>
              </w:rPr>
              <w:t xml:space="preserve"> нового инвестиционного проекта на территории Республики Татарстан </w:t>
            </w:r>
            <w:r w:rsidRPr="007679D5">
              <w:rPr>
                <w:rFonts w:ascii="Times New Roman" w:eastAsia="Times New Roman" w:hAnsi="Times New Roman" w:cs="Times New Roman"/>
                <w:sz w:val="28"/>
                <w:szCs w:val="28"/>
                <w:lang w:eastAsia="ru-RU"/>
              </w:rPr>
              <w:t>(далее – Субсидия), _______________</w:t>
            </w:r>
            <w:r w:rsidR="008240AC">
              <w:rPr>
                <w:rFonts w:ascii="Times New Roman" w:eastAsia="Times New Roman" w:hAnsi="Times New Roman" w:cs="Times New Roman"/>
                <w:sz w:val="28"/>
                <w:szCs w:val="28"/>
                <w:lang w:eastAsia="ru-RU"/>
              </w:rPr>
              <w:t>______</w:t>
            </w:r>
            <w:r w:rsidRPr="007679D5">
              <w:rPr>
                <w:rFonts w:ascii="Times New Roman" w:eastAsia="Times New Roman" w:hAnsi="Times New Roman" w:cs="Times New Roman"/>
                <w:sz w:val="28"/>
                <w:szCs w:val="28"/>
                <w:lang w:eastAsia="ru-RU"/>
              </w:rPr>
              <w:t>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w:t>
            </w:r>
            <w:r w:rsidR="008240AC">
              <w:rPr>
                <w:rFonts w:ascii="Times New Roman" w:eastAsia="Times New Roman" w:hAnsi="Times New Roman" w:cs="Times New Roman"/>
                <w:sz w:val="20"/>
                <w:szCs w:val="20"/>
                <w:lang w:eastAsia="ru-RU"/>
              </w:rPr>
              <w:t xml:space="preserve">                    </w:t>
            </w:r>
            <w:r w:rsidRPr="007679D5">
              <w:rPr>
                <w:rFonts w:ascii="Times New Roman" w:eastAsia="Times New Roman" w:hAnsi="Times New Roman" w:cs="Times New Roman"/>
                <w:sz w:val="20"/>
                <w:szCs w:val="20"/>
                <w:lang w:eastAsia="ru-RU"/>
              </w:rPr>
              <w:t xml:space="preserve">     (наименование нового инвестиционного</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___________________________________________________________________.</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проекта, наименование юридического лица (далее – Заявитель))</w:t>
            </w:r>
          </w:p>
        </w:tc>
      </w:tr>
      <w:tr w:rsidR="00682116" w:rsidRPr="007679D5" w:rsidTr="00682116">
        <w:trPr>
          <w:trHeight w:val="10092"/>
        </w:trPr>
        <w:tc>
          <w:tcPr>
            <w:tcW w:w="9702" w:type="dxa"/>
            <w:gridSpan w:val="2"/>
          </w:tcPr>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Заявитель:</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публикацию (размещение) в информационно-телекоммуникационной сети «Интернет» информации о подаваемом заявке, иной информации, связанной с соответствующим отбором;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представление налоговыми органами Министерству экономики Республики Татарстан (далее – Министерство) документов и сведений в отношении Заявителя;</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подтверждает соответствие критериям участника отбора, предусмотренным </w:t>
            </w:r>
            <w:hyperlink w:anchor="Par56" w:tooltip="1.6. Юридическое лицо должно соответствовать следующим критериям:" w:history="1">
              <w:r w:rsidRPr="007679D5">
                <w:rPr>
                  <w:rFonts w:ascii="Times New Roman" w:eastAsia="Times New Roman" w:hAnsi="Times New Roman" w:cs="Times New Roman"/>
                  <w:sz w:val="28"/>
                  <w:szCs w:val="28"/>
                  <w:lang w:eastAsia="ru-RU"/>
                </w:rPr>
                <w:t>пунктом 1.9</w:t>
              </w:r>
            </w:hyperlink>
            <w:r w:rsidRPr="007679D5">
              <w:rPr>
                <w:rFonts w:ascii="Times New Roman" w:eastAsia="Times New Roman" w:hAnsi="Times New Roman" w:cs="Times New Roman"/>
                <w:sz w:val="28"/>
                <w:szCs w:val="28"/>
                <w:lang w:eastAsia="ru-RU"/>
              </w:rPr>
              <w:t xml:space="preserve"> Порядка, требованиям к участнику отбора, определенным </w:t>
            </w:r>
            <w:hyperlink w:anchor="Par81" w:tooltip="2.3. Участник отбора должен соответствовать следующим требованиям:" w:history="1">
              <w:r w:rsidRPr="007679D5">
                <w:rPr>
                  <w:rFonts w:ascii="Times New Roman" w:eastAsia="Times New Roman" w:hAnsi="Times New Roman" w:cs="Times New Roman"/>
                  <w:sz w:val="28"/>
                  <w:szCs w:val="28"/>
                  <w:lang w:eastAsia="ru-RU"/>
                </w:rPr>
                <w:t>пунктом 2.3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(далее – Соглашение);</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сообщает реквизиты, в том числе счет для перечисления Субсидии в случае заключения Министерством и Заявителем Соглашения: _________________________;</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проинформирован о порядке возврата Субсидии в соответствии с </w:t>
            </w:r>
            <w:hyperlink w:anchor="Par174" w:tooltip="3.2. Средства Субсидии подлежат возврату получателем Субсидии в краевой бюджет в случаях:" w:history="1">
              <w:r w:rsidRPr="007679D5">
                <w:rPr>
                  <w:rFonts w:ascii="Times New Roman" w:eastAsia="Times New Roman" w:hAnsi="Times New Roman" w:cs="Times New Roman"/>
                  <w:sz w:val="28"/>
                  <w:szCs w:val="28"/>
                  <w:lang w:eastAsia="ru-RU"/>
                </w:rPr>
                <w:t>пунктами 5.2</w:t>
              </w:r>
            </w:hyperlink>
            <w:r w:rsidRPr="007679D5">
              <w:rPr>
                <w:rFonts w:ascii="Times New Roman" w:eastAsia="Times New Roman" w:hAnsi="Times New Roman" w:cs="Times New Roman"/>
                <w:sz w:val="28"/>
                <w:szCs w:val="28"/>
                <w:lang w:eastAsia="ru-RU"/>
              </w:rPr>
              <w:t xml:space="preserve">, </w:t>
            </w:r>
            <w:hyperlink w:anchor="Par179" w:tooltip="3.3. В случаях, предусмотренных пунктом 3.2 Порядка,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 w:history="1">
              <w:r w:rsidRPr="007679D5">
                <w:rPr>
                  <w:rFonts w:ascii="Times New Roman" w:eastAsia="Times New Roman" w:hAnsi="Times New Roman" w:cs="Times New Roman"/>
                  <w:sz w:val="28"/>
                  <w:szCs w:val="28"/>
                  <w:lang w:eastAsia="ru-RU"/>
                </w:rPr>
                <w:t>5.3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принимает на себя обязательства, предусмотренные Порядком;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обязуется не отчуждать объект(-ы) инфраструктуры, затраты </w:t>
            </w:r>
            <w:proofErr w:type="gramStart"/>
            <w:r w:rsidRPr="007679D5">
              <w:rPr>
                <w:rFonts w:ascii="Times New Roman" w:eastAsia="Times New Roman" w:hAnsi="Times New Roman" w:cs="Times New Roman"/>
                <w:sz w:val="28"/>
                <w:szCs w:val="28"/>
                <w:lang w:eastAsia="ru-RU"/>
              </w:rPr>
              <w:t>в отношении</w:t>
            </w:r>
            <w:proofErr w:type="gramEnd"/>
            <w:r w:rsidRPr="007679D5">
              <w:rPr>
                <w:rFonts w:ascii="Times New Roman" w:eastAsia="Times New Roman" w:hAnsi="Times New Roman" w:cs="Times New Roman"/>
                <w:sz w:val="28"/>
                <w:szCs w:val="28"/>
                <w:lang w:eastAsia="ru-RU"/>
              </w:rPr>
              <w:t xml:space="preserve"> которого(-ых) были возмещены, в дальнейшем по договорам купли-продажи, иным возмездным и безвозмездным сделкам с даты возмещения затрат до момента достижения результата предоставления Субсидии;</w:t>
            </w:r>
          </w:p>
          <w:p w:rsidR="00682116" w:rsidRPr="007679D5" w:rsidRDefault="00685107" w:rsidP="00685107">
            <w:pPr>
              <w:spacing w:after="0" w:line="240" w:lineRule="auto"/>
              <w:ind w:firstLine="540"/>
              <w:jc w:val="both"/>
              <w:rPr>
                <w:rFonts w:ascii="Times New Roman" w:eastAsia="Times New Roman" w:hAnsi="Times New Roman" w:cs="Times New Roman"/>
                <w:sz w:val="28"/>
                <w:szCs w:val="28"/>
                <w:lang w:eastAsia="ru-RU"/>
              </w:rPr>
            </w:pPr>
            <w:r w:rsidRPr="00685107">
              <w:rPr>
                <w:rFonts w:ascii="Times New Roman" w:eastAsia="Times New Roman" w:hAnsi="Times New Roman" w:cs="Times New Roman"/>
                <w:sz w:val="28"/>
                <w:szCs w:val="28"/>
                <w:lang w:eastAsia="ru-RU"/>
              </w:rPr>
              <w:t xml:space="preserve">дает согласие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5" w:history="1">
              <w:r w:rsidRPr="00685107">
                <w:rPr>
                  <w:rFonts w:ascii="Times New Roman" w:eastAsia="Times New Roman" w:hAnsi="Times New Roman" w:cs="Times New Roman"/>
                  <w:sz w:val="28"/>
                  <w:szCs w:val="28"/>
                  <w:lang w:eastAsia="ru-RU"/>
                </w:rPr>
                <w:t>статьями 268.1</w:t>
              </w:r>
            </w:hyperlink>
            <w:r w:rsidRPr="00685107">
              <w:rPr>
                <w:rFonts w:ascii="Times New Roman" w:eastAsia="Times New Roman" w:hAnsi="Times New Roman" w:cs="Times New Roman"/>
                <w:sz w:val="28"/>
                <w:szCs w:val="28"/>
                <w:lang w:eastAsia="ru-RU"/>
              </w:rPr>
              <w:t xml:space="preserve"> и </w:t>
            </w:r>
            <w:hyperlink r:id="rId16" w:history="1">
              <w:r w:rsidRPr="00685107">
                <w:rPr>
                  <w:rFonts w:ascii="Times New Roman" w:eastAsia="Times New Roman" w:hAnsi="Times New Roman" w:cs="Times New Roman"/>
                  <w:sz w:val="28"/>
                  <w:szCs w:val="28"/>
                  <w:lang w:eastAsia="ru-RU"/>
                </w:rPr>
                <w:t>269.2</w:t>
              </w:r>
            </w:hyperlink>
            <w:r w:rsidRPr="00685107">
              <w:rPr>
                <w:rFonts w:ascii="Times New Roman" w:eastAsia="Times New Roman" w:hAnsi="Times New Roman" w:cs="Times New Roman"/>
                <w:sz w:val="28"/>
                <w:szCs w:val="28"/>
                <w:lang w:eastAsia="ru-RU"/>
              </w:rPr>
              <w:t xml:space="preserve"> Бюджетного кодекса Российской Федерации</w:t>
            </w:r>
            <w:r w:rsidR="00682116" w:rsidRPr="007679D5">
              <w:rPr>
                <w:rFonts w:ascii="Times New Roman" w:eastAsia="Times New Roman" w:hAnsi="Times New Roman" w:cs="Times New Roman"/>
                <w:sz w:val="28"/>
                <w:szCs w:val="28"/>
                <w:lang w:eastAsia="ru-RU"/>
              </w:rPr>
              <w:t>;</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подтверждает, что вся информация, содержащаяся в настоящем заявлении и прилагаемых к нему документах (сведениях), является достоверной и полной, Заявитель дает согласие на доступ к ней любых заинтересованных лиц.</w:t>
            </w:r>
          </w:p>
          <w:p w:rsidR="00D4743F"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 результатах рассмотрения настоящего заявления прошу уведомить по электронному адресу:</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w:t>
            </w: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120" w:line="240" w:lineRule="auto"/>
              <w:ind w:firstLine="641"/>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К настоящему заявлению прилагаются следующие документы (с указанием реквизитов):</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2.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3.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4.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5.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6.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7.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8.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9.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10. _________________________________________________________________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w:t>
            </w:r>
          </w:p>
        </w:tc>
      </w:tr>
    </w:tbl>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__________________________ </w:t>
      </w:r>
      <w:r w:rsidRPr="007679D5">
        <w:rPr>
          <w:rFonts w:ascii="Times New Roman" w:eastAsia="Times New Roman" w:hAnsi="Times New Roman" w:cs="Times New Roman"/>
          <w:sz w:val="28"/>
          <w:szCs w:val="28"/>
          <w:lang w:eastAsia="ru-RU"/>
        </w:rPr>
        <w:tab/>
        <w:t>____________</w:t>
      </w:r>
      <w:r w:rsidRPr="007679D5">
        <w:rPr>
          <w:rFonts w:ascii="Times New Roman" w:eastAsia="Times New Roman" w:hAnsi="Times New Roman" w:cs="Times New Roman"/>
          <w:sz w:val="28"/>
          <w:szCs w:val="28"/>
          <w:lang w:eastAsia="ru-RU"/>
        </w:rPr>
        <w:tab/>
        <w:t>_____________________</w:t>
      </w:r>
    </w:p>
    <w:p w:rsidR="00682116" w:rsidRPr="007679D5" w:rsidRDefault="00682116" w:rsidP="00682116">
      <w:pPr>
        <w:spacing w:after="0" w:line="240" w:lineRule="auto"/>
        <w:ind w:firstLine="1276"/>
        <w:rPr>
          <w:rFonts w:ascii="Times New Roman" w:hAnsi="Times New Roman" w:cs="Times New Roman"/>
          <w:sz w:val="28"/>
          <w:szCs w:val="28"/>
        </w:rPr>
      </w:pPr>
      <w:r w:rsidRPr="007679D5">
        <w:rPr>
          <w:rFonts w:ascii="Times New Roman" w:eastAsia="Times New Roman" w:hAnsi="Times New Roman" w:cs="Times New Roman"/>
          <w:sz w:val="20"/>
          <w:szCs w:val="20"/>
          <w:lang w:eastAsia="ru-RU"/>
        </w:rPr>
        <w:t xml:space="preserve">(должность)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 xml:space="preserve">        (подпись)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w:t>
      </w:r>
      <w:proofErr w:type="spellStart"/>
      <w:r w:rsidRPr="007679D5">
        <w:rPr>
          <w:rFonts w:ascii="Times New Roman" w:eastAsia="Times New Roman" w:hAnsi="Times New Roman" w:cs="Times New Roman"/>
          <w:sz w:val="20"/>
          <w:szCs w:val="20"/>
          <w:lang w:eastAsia="ru-RU"/>
        </w:rPr>
        <w:t>И.О.Фамилия</w:t>
      </w:r>
      <w:proofErr w:type="spellEnd"/>
      <w:r w:rsidRPr="007679D5">
        <w:rPr>
          <w:rFonts w:ascii="Times New Roman" w:eastAsia="Times New Roman" w:hAnsi="Times New Roman" w:cs="Times New Roman"/>
          <w:sz w:val="20"/>
          <w:szCs w:val="20"/>
          <w:lang w:eastAsia="ru-RU"/>
        </w:rPr>
        <w:t xml:space="preserve"> (при наличии))</w:t>
      </w:r>
    </w:p>
    <w:p w:rsidR="00682116" w:rsidRPr="007679D5" w:rsidRDefault="00682116" w:rsidP="00682116">
      <w:pPr>
        <w:spacing w:after="0" w:line="240" w:lineRule="auto"/>
        <w:rPr>
          <w:rFonts w:ascii="Times New Roman" w:hAnsi="Times New Roman" w:cs="Times New Roman"/>
          <w:sz w:val="28"/>
          <w:szCs w:val="28"/>
        </w:rPr>
      </w:pPr>
    </w:p>
    <w:p w:rsidR="00682116" w:rsidRPr="007679D5" w:rsidRDefault="00682116" w:rsidP="00682116">
      <w:pPr>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М.П. (при наличии)</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 ________________ 20____ г.</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sectPr w:rsidR="00682116" w:rsidRPr="007679D5" w:rsidSect="00854057">
      <w:pgSz w:w="11906" w:h="16838"/>
      <w:pgMar w:top="113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756B0"/>
    <w:multiLevelType w:val="hybridMultilevel"/>
    <w:tmpl w:val="02AE4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AF4303"/>
    <w:multiLevelType w:val="multilevel"/>
    <w:tmpl w:val="FAC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2A"/>
    <w:rsid w:val="0000779F"/>
    <w:rsid w:val="00027AF9"/>
    <w:rsid w:val="00060278"/>
    <w:rsid w:val="0009133B"/>
    <w:rsid w:val="000F4E1D"/>
    <w:rsid w:val="00100763"/>
    <w:rsid w:val="00106A46"/>
    <w:rsid w:val="00110F81"/>
    <w:rsid w:val="00121D30"/>
    <w:rsid w:val="001567ED"/>
    <w:rsid w:val="001E0CDF"/>
    <w:rsid w:val="00296742"/>
    <w:rsid w:val="002A6C9B"/>
    <w:rsid w:val="002B634D"/>
    <w:rsid w:val="00337103"/>
    <w:rsid w:val="0038249D"/>
    <w:rsid w:val="00385315"/>
    <w:rsid w:val="00386728"/>
    <w:rsid w:val="003C7CA9"/>
    <w:rsid w:val="00422224"/>
    <w:rsid w:val="00437FEA"/>
    <w:rsid w:val="004625D6"/>
    <w:rsid w:val="004739A4"/>
    <w:rsid w:val="004753B8"/>
    <w:rsid w:val="004837C1"/>
    <w:rsid w:val="004A64A9"/>
    <w:rsid w:val="004D10D7"/>
    <w:rsid w:val="0050453F"/>
    <w:rsid w:val="005163D6"/>
    <w:rsid w:val="00524D42"/>
    <w:rsid w:val="00531D12"/>
    <w:rsid w:val="0053576B"/>
    <w:rsid w:val="00574390"/>
    <w:rsid w:val="00637F6B"/>
    <w:rsid w:val="00682116"/>
    <w:rsid w:val="00685107"/>
    <w:rsid w:val="00692EC6"/>
    <w:rsid w:val="006A34E5"/>
    <w:rsid w:val="006D4DE2"/>
    <w:rsid w:val="006E316D"/>
    <w:rsid w:val="00701E92"/>
    <w:rsid w:val="00710A98"/>
    <w:rsid w:val="007164DE"/>
    <w:rsid w:val="007679D5"/>
    <w:rsid w:val="007A392A"/>
    <w:rsid w:val="008239AF"/>
    <w:rsid w:val="008240AC"/>
    <w:rsid w:val="00874D5A"/>
    <w:rsid w:val="00883E7D"/>
    <w:rsid w:val="008853D1"/>
    <w:rsid w:val="0089211F"/>
    <w:rsid w:val="008B05A9"/>
    <w:rsid w:val="008B69FA"/>
    <w:rsid w:val="008D424F"/>
    <w:rsid w:val="00902E66"/>
    <w:rsid w:val="00922D1D"/>
    <w:rsid w:val="009A31B3"/>
    <w:rsid w:val="009E2453"/>
    <w:rsid w:val="009E59C2"/>
    <w:rsid w:val="00A00EC6"/>
    <w:rsid w:val="00A169A3"/>
    <w:rsid w:val="00A508A3"/>
    <w:rsid w:val="00A66068"/>
    <w:rsid w:val="00A73C82"/>
    <w:rsid w:val="00A81F3C"/>
    <w:rsid w:val="00AD0652"/>
    <w:rsid w:val="00AD2969"/>
    <w:rsid w:val="00AD6A8C"/>
    <w:rsid w:val="00AF068C"/>
    <w:rsid w:val="00B42FC5"/>
    <w:rsid w:val="00B91A81"/>
    <w:rsid w:val="00C800B0"/>
    <w:rsid w:val="00CF49FF"/>
    <w:rsid w:val="00D4743F"/>
    <w:rsid w:val="00D847F9"/>
    <w:rsid w:val="00DE1712"/>
    <w:rsid w:val="00E13979"/>
    <w:rsid w:val="00E37F43"/>
    <w:rsid w:val="00E42CD4"/>
    <w:rsid w:val="00E45F1F"/>
    <w:rsid w:val="00EB1740"/>
    <w:rsid w:val="00F426FF"/>
    <w:rsid w:val="00F64236"/>
    <w:rsid w:val="00FC516F"/>
    <w:rsid w:val="00FC6435"/>
    <w:rsid w:val="00FD2C58"/>
    <w:rsid w:val="00FE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85276-F1CB-47B4-A2E5-0A033E67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16D"/>
    <w:rPr>
      <w:color w:val="0563C1" w:themeColor="hyperlink"/>
      <w:u w:val="single"/>
    </w:rPr>
  </w:style>
  <w:style w:type="paragraph" w:customStyle="1" w:styleId="ConsPlusNormal">
    <w:name w:val="ConsPlusNormal"/>
    <w:rsid w:val="006E316D"/>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156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E2453"/>
    <w:pPr>
      <w:ind w:left="720"/>
      <w:contextualSpacing/>
    </w:pPr>
  </w:style>
  <w:style w:type="paragraph" w:styleId="a5">
    <w:name w:val="Balloon Text"/>
    <w:basedOn w:val="a"/>
    <w:link w:val="a6"/>
    <w:uiPriority w:val="99"/>
    <w:semiHidden/>
    <w:unhideWhenUsed/>
    <w:rsid w:val="008B6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6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9541">
      <w:bodyDiv w:val="1"/>
      <w:marLeft w:val="0"/>
      <w:marRight w:val="0"/>
      <w:marTop w:val="0"/>
      <w:marBottom w:val="0"/>
      <w:divBdr>
        <w:top w:val="none" w:sz="0" w:space="0" w:color="auto"/>
        <w:left w:val="none" w:sz="0" w:space="0" w:color="auto"/>
        <w:bottom w:val="none" w:sz="0" w:space="0" w:color="auto"/>
        <w:right w:val="none" w:sz="0" w:space="0" w:color="auto"/>
      </w:divBdr>
    </w:div>
    <w:div w:id="516893432">
      <w:bodyDiv w:val="1"/>
      <w:marLeft w:val="0"/>
      <w:marRight w:val="0"/>
      <w:marTop w:val="0"/>
      <w:marBottom w:val="0"/>
      <w:divBdr>
        <w:top w:val="none" w:sz="0" w:space="0" w:color="auto"/>
        <w:left w:val="none" w:sz="0" w:space="0" w:color="auto"/>
        <w:bottom w:val="none" w:sz="0" w:space="0" w:color="auto"/>
        <w:right w:val="none" w:sz="0" w:space="0" w:color="auto"/>
      </w:divBdr>
    </w:div>
    <w:div w:id="796218768">
      <w:bodyDiv w:val="1"/>
      <w:marLeft w:val="0"/>
      <w:marRight w:val="0"/>
      <w:marTop w:val="0"/>
      <w:marBottom w:val="0"/>
      <w:divBdr>
        <w:top w:val="none" w:sz="0" w:space="0" w:color="auto"/>
        <w:left w:val="none" w:sz="0" w:space="0" w:color="auto"/>
        <w:bottom w:val="none" w:sz="0" w:space="0" w:color="auto"/>
        <w:right w:val="none" w:sz="0" w:space="0" w:color="auto"/>
      </w:divBdr>
      <w:divsChild>
        <w:div w:id="499859200">
          <w:marLeft w:val="0"/>
          <w:marRight w:val="0"/>
          <w:marTop w:val="0"/>
          <w:marBottom w:val="195"/>
          <w:divBdr>
            <w:top w:val="none" w:sz="0" w:space="0" w:color="auto"/>
            <w:left w:val="none" w:sz="0" w:space="0" w:color="auto"/>
            <w:bottom w:val="none" w:sz="0" w:space="0" w:color="auto"/>
            <w:right w:val="none" w:sz="0" w:space="0" w:color="auto"/>
          </w:divBdr>
        </w:div>
        <w:div w:id="853767718">
          <w:marLeft w:val="0"/>
          <w:marRight w:val="0"/>
          <w:marTop w:val="0"/>
          <w:marBottom w:val="300"/>
          <w:divBdr>
            <w:top w:val="none" w:sz="0" w:space="0" w:color="auto"/>
            <w:left w:val="none" w:sz="0" w:space="0" w:color="auto"/>
            <w:bottom w:val="none" w:sz="0" w:space="0" w:color="auto"/>
            <w:right w:val="none" w:sz="0" w:space="0" w:color="auto"/>
          </w:divBdr>
          <w:divsChild>
            <w:div w:id="770664954">
              <w:marLeft w:val="0"/>
              <w:marRight w:val="0"/>
              <w:marTop w:val="0"/>
              <w:marBottom w:val="0"/>
              <w:divBdr>
                <w:top w:val="none" w:sz="0" w:space="0" w:color="auto"/>
                <w:left w:val="none" w:sz="0" w:space="0" w:color="auto"/>
                <w:bottom w:val="none" w:sz="0" w:space="0" w:color="auto"/>
                <w:right w:val="none" w:sz="0" w:space="0" w:color="auto"/>
              </w:divBdr>
              <w:divsChild>
                <w:div w:id="1052075567">
                  <w:marLeft w:val="0"/>
                  <w:marRight w:val="0"/>
                  <w:marTop w:val="0"/>
                  <w:marBottom w:val="0"/>
                  <w:divBdr>
                    <w:top w:val="none" w:sz="0" w:space="0" w:color="auto"/>
                    <w:left w:val="none" w:sz="0" w:space="0" w:color="auto"/>
                    <w:bottom w:val="none" w:sz="0" w:space="0" w:color="auto"/>
                    <w:right w:val="none" w:sz="0" w:space="0" w:color="auto"/>
                  </w:divBdr>
                  <w:divsChild>
                    <w:div w:id="18592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0159">
      <w:bodyDiv w:val="1"/>
      <w:marLeft w:val="0"/>
      <w:marRight w:val="0"/>
      <w:marTop w:val="0"/>
      <w:marBottom w:val="0"/>
      <w:divBdr>
        <w:top w:val="none" w:sz="0" w:space="0" w:color="auto"/>
        <w:left w:val="none" w:sz="0" w:space="0" w:color="auto"/>
        <w:bottom w:val="none" w:sz="0" w:space="0" w:color="auto"/>
        <w:right w:val="none" w:sz="0" w:space="0" w:color="auto"/>
      </w:divBdr>
    </w:div>
    <w:div w:id="14957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371&amp;dst=101073&amp;field=134&amp;date=10.04.2023" TargetMode="External"/><Relationship Id="rId13" Type="http://schemas.openxmlformats.org/officeDocument/2006/relationships/hyperlink" Target="https://mert.tatarsta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ert.tatarstan.ru" TargetMode="External"/><Relationship Id="rId12" Type="http://schemas.openxmlformats.org/officeDocument/2006/relationships/hyperlink" Target="consultantplus://offline/ref=81949F3C4FB137DA16CE5B4EC3376BB9BCB07AC3751394D8662EA72508D236F4F610E4B1E51983B595DB2A4BF85F1A4B859E533279C8WFV8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22112&amp;dst=3722&amp;field=134&amp;date=18.09.2023" TargetMode="External"/><Relationship Id="rId1" Type="http://schemas.openxmlformats.org/officeDocument/2006/relationships/customXml" Target="../customXml/item1.xml"/><Relationship Id="rId6" Type="http://schemas.openxmlformats.org/officeDocument/2006/relationships/hyperlink" Target="mailto:mineconom@tatar.ru" TargetMode="External"/><Relationship Id="rId11" Type="http://schemas.openxmlformats.org/officeDocument/2006/relationships/hyperlink" Target="consultantplus://offline/ref=81949F3C4FB137DA16CE5B4EC3376BB9BCB07AC3751394D8662EA72508D236F4F610E4B1E51B85B595DB2A4BF85F1A4B859E533279C8WFV8P"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2112&amp;dst=3704&amp;field=134&amp;date=18.09.2023" TargetMode="External"/><Relationship Id="rId10" Type="http://schemas.openxmlformats.org/officeDocument/2006/relationships/hyperlink" Target="consultantplus://offline/ref=81949F3C4FB137DA16CE4543D55B36B2BBB926CF7517988E3D7AA172578230A1B650E2E6A15F8CBFC18A6E1AF2544604C1C3403071D4FA4D5E646EF9W4V3P" TargetMode="External"/><Relationship Id="rId4" Type="http://schemas.openxmlformats.org/officeDocument/2006/relationships/settings" Target="settings.xml"/><Relationship Id="rId9" Type="http://schemas.openxmlformats.org/officeDocument/2006/relationships/hyperlink" Target="consultantplus://offline/ref=81949F3C4FB137DA16CE4543D55B36B2BBB926CF7517988E3D7AA172578230A1B650E2E6A15F8CBFC18A6F1BF6544604C1C3403071D4FA4D5E646EF9W4V3P" TargetMode="External"/><Relationship Id="rId14" Type="http://schemas.openxmlformats.org/officeDocument/2006/relationships/hyperlink" Target="mailto:Elena.Tihono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B7F27-1B53-4BF3-8853-2BF280D9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4634</Words>
  <Characters>26416</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Елена Вячеславовна</dc:creator>
  <cp:lastModifiedBy>Галимуллин Ренат Равилевич</cp:lastModifiedBy>
  <cp:revision>2</cp:revision>
  <cp:lastPrinted>2023-04-10T07:39:00Z</cp:lastPrinted>
  <dcterms:created xsi:type="dcterms:W3CDTF">2023-12-23T10:04:00Z</dcterms:created>
  <dcterms:modified xsi:type="dcterms:W3CDTF">2023-12-23T10:04:00Z</dcterms:modified>
</cp:coreProperties>
</file>